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266" w:rsidRDefault="0023667C">
      <w:pPr>
        <w:pStyle w:val="1"/>
        <w:jc w:val="center"/>
        <w:rPr>
          <w:sz w:val="44"/>
          <w:szCs w:val="44"/>
          <w:lang w:eastAsia="zh-TW"/>
        </w:rPr>
      </w:pPr>
      <w:r>
        <w:rPr>
          <w:rFonts w:eastAsia="新細明體" w:hint="eastAsia"/>
          <w:sz w:val="44"/>
          <w:szCs w:val="44"/>
          <w:lang w:eastAsia="zh-TW"/>
        </w:rPr>
        <w:t>信</w:t>
      </w:r>
      <w:r w:rsidRPr="0023667C">
        <w:rPr>
          <w:rFonts w:eastAsia="新細明體" w:hint="eastAsia"/>
          <w:sz w:val="44"/>
          <w:szCs w:val="44"/>
          <w:lang w:eastAsia="zh-TW"/>
        </w:rPr>
        <w:t>道寫頻軟體使用說明書</w:t>
      </w:r>
    </w:p>
    <w:p w:rsidR="002B0266" w:rsidRDefault="0023667C">
      <w:pPr>
        <w:pStyle w:val="2"/>
      </w:pPr>
      <w:r w:rsidRPr="0023667C">
        <w:rPr>
          <w:rFonts w:eastAsia="新細明體" w:hint="eastAsia"/>
          <w:lang w:eastAsia="zh-TW"/>
        </w:rPr>
        <w:t>安裝軟體</w:t>
      </w:r>
    </w:p>
    <w:p w:rsidR="002B0266" w:rsidRDefault="0023667C">
      <w:pPr>
        <w:pStyle w:val="a3"/>
        <w:numPr>
          <w:ilvl w:val="0"/>
          <w:numId w:val="1"/>
        </w:numPr>
      </w:pPr>
      <w:r w:rsidRPr="0023667C">
        <w:rPr>
          <w:rFonts w:eastAsia="新細明體" w:hint="eastAsia"/>
          <w:lang w:eastAsia="zh-TW"/>
        </w:rPr>
        <w:t>下載通道寫頻軟體</w:t>
      </w:r>
      <w:bookmarkStart w:id="0" w:name="_GoBack"/>
      <w:bookmarkEnd w:id="0"/>
      <w:r w:rsidR="00EB5DF8">
        <w:rPr>
          <w:rFonts w:hint="eastAsia"/>
        </w:rPr>
        <w:br/>
      </w:r>
      <w:r w:rsidRPr="0023667C">
        <w:rPr>
          <w:rFonts w:eastAsia="新細明體"/>
          <w:lang w:eastAsia="zh-TW"/>
        </w:rPr>
        <w:t>GHTerminal-Beta.exe</w:t>
      </w:r>
    </w:p>
    <w:p w:rsidR="002B0266" w:rsidRDefault="0023667C">
      <w:pPr>
        <w:pStyle w:val="a3"/>
        <w:numPr>
          <w:ilvl w:val="0"/>
          <w:numId w:val="1"/>
        </w:numPr>
        <w:rPr>
          <w:lang w:eastAsia="zh-TW"/>
        </w:rPr>
      </w:pPr>
      <w:r w:rsidRPr="0023667C">
        <w:rPr>
          <w:rFonts w:eastAsia="新細明體" w:hint="eastAsia"/>
          <w:lang w:eastAsia="zh-TW"/>
        </w:rPr>
        <w:t>按兩下安裝包</w:t>
      </w:r>
      <w:r w:rsidR="00EB5DF8">
        <w:rPr>
          <w:rFonts w:hint="eastAsia"/>
          <w:lang w:eastAsia="zh-TW"/>
        </w:rPr>
        <w:br/>
      </w:r>
      <w:r w:rsidRPr="0023667C">
        <w:rPr>
          <w:rFonts w:eastAsia="新細明體" w:hint="eastAsia"/>
          <w:lang w:eastAsia="zh-TW"/>
        </w:rPr>
        <w:t>若彈出</w:t>
      </w:r>
      <w:r w:rsidRPr="0023667C">
        <w:rPr>
          <w:rFonts w:eastAsia="新細明體"/>
          <w:lang w:eastAsia="zh-TW"/>
        </w:rPr>
        <w:t>”</w:t>
      </w:r>
      <w:r w:rsidRPr="0023667C">
        <w:rPr>
          <w:rFonts w:eastAsia="新細明體" w:hint="eastAsia"/>
          <w:lang w:eastAsia="zh-TW"/>
        </w:rPr>
        <w:t>你要允許來自未知發佈者的此應用對你的設備進行更改嗎</w:t>
      </w:r>
      <w:r w:rsidRPr="0023667C">
        <w:rPr>
          <w:rFonts w:eastAsia="新細明體"/>
          <w:lang w:eastAsia="zh-TW"/>
        </w:rPr>
        <w:t xml:space="preserve">” </w:t>
      </w:r>
      <w:r w:rsidRPr="0023667C">
        <w:rPr>
          <w:rFonts w:eastAsia="新細明體" w:hint="eastAsia"/>
          <w:lang w:eastAsia="zh-TW"/>
        </w:rPr>
        <w:t>請選擇</w:t>
      </w:r>
      <w:r w:rsidRPr="0023667C">
        <w:rPr>
          <w:rFonts w:eastAsia="新細明體"/>
          <w:lang w:eastAsia="zh-TW"/>
        </w:rPr>
        <w:t>”</w:t>
      </w:r>
      <w:r w:rsidRPr="0023667C">
        <w:rPr>
          <w:rFonts w:eastAsia="新細明體" w:hint="eastAsia"/>
          <w:lang w:eastAsia="zh-TW"/>
        </w:rPr>
        <w:t>是</w:t>
      </w:r>
      <w:r w:rsidRPr="0023667C">
        <w:rPr>
          <w:rFonts w:eastAsia="新細明體"/>
          <w:lang w:eastAsia="zh-TW"/>
        </w:rPr>
        <w:t>”</w:t>
      </w:r>
    </w:p>
    <w:p w:rsidR="002B0266" w:rsidRDefault="00EB5DF8">
      <w:pPr>
        <w:pStyle w:val="a3"/>
        <w:ind w:left="360"/>
        <w:jc w:val="center"/>
      </w:pPr>
      <w:r>
        <w:rPr>
          <w:noProof/>
          <w:lang w:eastAsia="zh-TW"/>
        </w:rPr>
        <w:drawing>
          <wp:inline distT="0" distB="0" distL="114300" distR="114300" wp14:anchorId="1622B85B" wp14:editId="4D0727B7">
            <wp:extent cx="5269865" cy="226060"/>
            <wp:effectExtent l="0" t="0" r="6985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26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0266" w:rsidRDefault="0023667C">
      <w:pPr>
        <w:pStyle w:val="a3"/>
        <w:numPr>
          <w:ilvl w:val="0"/>
          <w:numId w:val="1"/>
        </w:numPr>
      </w:pPr>
      <w:r w:rsidRPr="0023667C">
        <w:rPr>
          <w:rFonts w:eastAsia="新細明體" w:hint="eastAsia"/>
          <w:lang w:eastAsia="zh-TW"/>
        </w:rPr>
        <w:t>在此處選擇您熟悉的語言。</w:t>
      </w:r>
      <w:r w:rsidRPr="0023667C">
        <w:rPr>
          <w:rFonts w:eastAsia="新細明體"/>
          <w:lang w:eastAsia="zh-TW"/>
        </w:rPr>
        <w:t>(</w:t>
      </w:r>
      <w:r w:rsidRPr="0023667C">
        <w:rPr>
          <w:rFonts w:eastAsia="新細明體" w:hint="eastAsia"/>
          <w:lang w:eastAsia="zh-TW"/>
        </w:rPr>
        <w:t>以中文為例</w:t>
      </w:r>
      <w:r w:rsidRPr="0023667C">
        <w:rPr>
          <w:rFonts w:eastAsia="新細明體"/>
          <w:lang w:eastAsia="zh-TW"/>
        </w:rPr>
        <w:t>)</w:t>
      </w:r>
    </w:p>
    <w:p w:rsidR="002B0266" w:rsidRDefault="00EB5DF8">
      <w:pPr>
        <w:pStyle w:val="a3"/>
        <w:ind w:left="360"/>
        <w:jc w:val="center"/>
      </w:pPr>
      <w:r>
        <w:rPr>
          <w:noProof/>
          <w:lang w:eastAsia="zh-TW"/>
        </w:rPr>
        <w:drawing>
          <wp:inline distT="0" distB="0" distL="114300" distR="114300" wp14:anchorId="20F2DD5A" wp14:editId="202295A5">
            <wp:extent cx="3476625" cy="233362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0266" w:rsidRDefault="0023667C">
      <w:pPr>
        <w:rPr>
          <w:lang w:eastAsia="zh-TW"/>
        </w:rPr>
      </w:pPr>
      <w:r w:rsidRPr="0023667C">
        <w:rPr>
          <w:rFonts w:eastAsia="新細明體"/>
          <w:lang w:eastAsia="zh-TW"/>
        </w:rPr>
        <w:t>4</w:t>
      </w:r>
      <w:r w:rsidRPr="0023667C">
        <w:rPr>
          <w:rFonts w:eastAsia="新細明體" w:hint="eastAsia"/>
          <w:lang w:eastAsia="zh-TW"/>
        </w:rPr>
        <w:t>、選擇軟體的安裝路徑</w:t>
      </w:r>
      <w:r w:rsidRPr="0023667C">
        <w:rPr>
          <w:rFonts w:eastAsia="新細明體"/>
          <w:lang w:eastAsia="zh-TW"/>
        </w:rPr>
        <w:t>,</w:t>
      </w:r>
      <w:r w:rsidRPr="0023667C">
        <w:rPr>
          <w:rFonts w:eastAsia="新細明體" w:hint="eastAsia"/>
          <w:lang w:eastAsia="zh-TW"/>
        </w:rPr>
        <w:t>不想更改可直接點擊</w:t>
      </w:r>
      <w:r w:rsidRPr="0023667C">
        <w:rPr>
          <w:rFonts w:eastAsia="新細明體"/>
          <w:lang w:eastAsia="zh-TW"/>
        </w:rPr>
        <w:t>”</w:t>
      </w:r>
      <w:r w:rsidRPr="0023667C">
        <w:rPr>
          <w:rFonts w:eastAsia="新細明體" w:hint="eastAsia"/>
          <w:lang w:eastAsia="zh-TW"/>
        </w:rPr>
        <w:t>下一步</w:t>
      </w:r>
      <w:r w:rsidRPr="0023667C">
        <w:rPr>
          <w:rFonts w:eastAsia="新細明體"/>
          <w:lang w:eastAsia="zh-TW"/>
        </w:rPr>
        <w:t>”</w:t>
      </w:r>
      <w:r w:rsidRPr="0023667C">
        <w:rPr>
          <w:rFonts w:eastAsia="新細明體" w:hint="eastAsia"/>
          <w:lang w:eastAsia="zh-TW"/>
        </w:rPr>
        <w:t>。</w:t>
      </w:r>
    </w:p>
    <w:p w:rsidR="002B0266" w:rsidRDefault="00EB5DF8">
      <w:pPr>
        <w:jc w:val="center"/>
      </w:pPr>
      <w:r>
        <w:rPr>
          <w:noProof/>
          <w:lang w:eastAsia="zh-TW"/>
        </w:rPr>
        <w:lastRenderedPageBreak/>
        <w:drawing>
          <wp:inline distT="0" distB="0" distL="114300" distR="114300" wp14:anchorId="6D799FD6" wp14:editId="6DF5C32F">
            <wp:extent cx="5268595" cy="4088130"/>
            <wp:effectExtent l="0" t="0" r="8255" b="762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408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0266" w:rsidRDefault="0023667C">
      <w:pPr>
        <w:pStyle w:val="a3"/>
        <w:numPr>
          <w:ilvl w:val="0"/>
          <w:numId w:val="2"/>
        </w:numPr>
        <w:rPr>
          <w:lang w:eastAsia="zh-TW"/>
        </w:rPr>
      </w:pPr>
      <w:r w:rsidRPr="0023667C">
        <w:rPr>
          <w:rFonts w:eastAsia="新細明體" w:hint="eastAsia"/>
          <w:lang w:eastAsia="zh-TW"/>
        </w:rPr>
        <w:t>選擇軟體在開始功能表中</w:t>
      </w:r>
      <w:r w:rsidRPr="0023667C">
        <w:rPr>
          <w:rFonts w:eastAsia="新細明體"/>
          <w:lang w:eastAsia="zh-TW"/>
        </w:rPr>
        <w:t>(window</w:t>
      </w:r>
      <w:r w:rsidRPr="0023667C">
        <w:rPr>
          <w:rFonts w:eastAsia="新細明體" w:hint="eastAsia"/>
          <w:lang w:eastAsia="zh-TW"/>
        </w:rPr>
        <w:t>鍵</w:t>
      </w:r>
      <w:r w:rsidRPr="0023667C">
        <w:rPr>
          <w:rFonts w:eastAsia="新細明體"/>
          <w:lang w:eastAsia="zh-TW"/>
        </w:rPr>
        <w:t>)</w:t>
      </w:r>
      <w:r w:rsidRPr="0023667C">
        <w:rPr>
          <w:rFonts w:eastAsia="新細明體" w:hint="eastAsia"/>
          <w:lang w:eastAsia="zh-TW"/>
        </w:rPr>
        <w:t>啟動快捷方式的路徑</w:t>
      </w:r>
      <w:r w:rsidRPr="0023667C">
        <w:rPr>
          <w:rFonts w:eastAsia="新細明體"/>
          <w:lang w:eastAsia="zh-TW"/>
        </w:rPr>
        <w:t>,</w:t>
      </w:r>
      <w:r w:rsidRPr="0023667C">
        <w:rPr>
          <w:rFonts w:eastAsia="新細明體" w:hint="eastAsia"/>
          <w:lang w:eastAsia="zh-TW"/>
        </w:rPr>
        <w:t>推薦預設</w:t>
      </w:r>
      <w:r w:rsidRPr="0023667C">
        <w:rPr>
          <w:rFonts w:eastAsia="新細明體"/>
          <w:lang w:eastAsia="zh-TW"/>
        </w:rPr>
        <w:t>,</w:t>
      </w:r>
      <w:r w:rsidRPr="0023667C">
        <w:rPr>
          <w:rFonts w:eastAsia="新細明體" w:hint="eastAsia"/>
          <w:lang w:eastAsia="zh-TW"/>
        </w:rPr>
        <w:t>不想更改可直接點擊</w:t>
      </w:r>
      <w:r w:rsidRPr="0023667C">
        <w:rPr>
          <w:rFonts w:eastAsia="新細明體"/>
          <w:lang w:eastAsia="zh-TW"/>
        </w:rPr>
        <w:t>”</w:t>
      </w:r>
      <w:r w:rsidRPr="0023667C">
        <w:rPr>
          <w:rFonts w:eastAsia="新細明體" w:hint="eastAsia"/>
          <w:lang w:eastAsia="zh-TW"/>
        </w:rPr>
        <w:t>下一步</w:t>
      </w:r>
      <w:r w:rsidRPr="0023667C">
        <w:rPr>
          <w:rFonts w:eastAsia="新細明體"/>
          <w:lang w:eastAsia="zh-TW"/>
        </w:rPr>
        <w:t>”</w:t>
      </w:r>
      <w:r w:rsidRPr="0023667C">
        <w:rPr>
          <w:rFonts w:eastAsia="新細明體" w:hint="eastAsia"/>
          <w:lang w:eastAsia="zh-TW"/>
        </w:rPr>
        <w:t>。</w:t>
      </w:r>
    </w:p>
    <w:p w:rsidR="002B0266" w:rsidRDefault="00EB5DF8">
      <w:pPr>
        <w:pStyle w:val="a3"/>
        <w:ind w:left="360"/>
        <w:jc w:val="center"/>
      </w:pPr>
      <w:r>
        <w:rPr>
          <w:noProof/>
          <w:lang w:eastAsia="zh-TW"/>
        </w:rPr>
        <w:drawing>
          <wp:inline distT="0" distB="0" distL="114300" distR="114300" wp14:anchorId="61538DB5" wp14:editId="5D70306B">
            <wp:extent cx="5268595" cy="4088130"/>
            <wp:effectExtent l="0" t="0" r="8255" b="762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408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0266" w:rsidRDefault="0023667C">
      <w:pPr>
        <w:pStyle w:val="a3"/>
        <w:numPr>
          <w:ilvl w:val="0"/>
          <w:numId w:val="2"/>
        </w:numPr>
        <w:rPr>
          <w:lang w:eastAsia="zh-TW"/>
        </w:rPr>
      </w:pPr>
      <w:r w:rsidRPr="0023667C">
        <w:rPr>
          <w:rFonts w:eastAsia="新細明體" w:hint="eastAsia"/>
          <w:lang w:eastAsia="zh-TW"/>
        </w:rPr>
        <w:lastRenderedPageBreak/>
        <w:t>選擇是否為軟體在桌面生成快捷方式</w:t>
      </w:r>
      <w:r w:rsidRPr="0023667C">
        <w:rPr>
          <w:rFonts w:eastAsia="新細明體"/>
          <w:lang w:eastAsia="zh-TW"/>
        </w:rPr>
        <w:t>,</w:t>
      </w:r>
      <w:r w:rsidRPr="0023667C">
        <w:rPr>
          <w:rFonts w:eastAsia="新細明體" w:hint="eastAsia"/>
          <w:lang w:eastAsia="zh-TW"/>
        </w:rPr>
        <w:t>推薦勾選。</w:t>
      </w:r>
    </w:p>
    <w:p w:rsidR="002B0266" w:rsidRDefault="00EB5DF8">
      <w:pPr>
        <w:pStyle w:val="a3"/>
        <w:ind w:left="360"/>
        <w:jc w:val="center"/>
      </w:pPr>
      <w:r>
        <w:rPr>
          <w:noProof/>
          <w:lang w:eastAsia="zh-TW"/>
        </w:rPr>
        <w:drawing>
          <wp:inline distT="0" distB="0" distL="114300" distR="114300" wp14:anchorId="2C105F18" wp14:editId="0B1CD771">
            <wp:extent cx="5268595" cy="4088130"/>
            <wp:effectExtent l="0" t="0" r="8255" b="762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408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0266" w:rsidRDefault="0023667C">
      <w:pPr>
        <w:pStyle w:val="a3"/>
        <w:numPr>
          <w:ilvl w:val="0"/>
          <w:numId w:val="2"/>
        </w:numPr>
        <w:rPr>
          <w:lang w:eastAsia="zh-TW"/>
        </w:rPr>
      </w:pPr>
      <w:r w:rsidRPr="0023667C">
        <w:rPr>
          <w:rFonts w:eastAsia="新細明體" w:hint="eastAsia"/>
          <w:lang w:eastAsia="zh-TW"/>
        </w:rPr>
        <w:t>最終確認您的設置</w:t>
      </w:r>
      <w:r w:rsidRPr="0023667C">
        <w:rPr>
          <w:rFonts w:eastAsia="新細明體"/>
          <w:lang w:eastAsia="zh-TW"/>
        </w:rPr>
        <w:t>,</w:t>
      </w:r>
      <w:r w:rsidRPr="0023667C">
        <w:rPr>
          <w:rFonts w:eastAsia="新細明體" w:hint="eastAsia"/>
          <w:lang w:eastAsia="zh-TW"/>
        </w:rPr>
        <w:t>確認無誤即可點擊</w:t>
      </w:r>
      <w:r w:rsidRPr="0023667C">
        <w:rPr>
          <w:rFonts w:eastAsia="新細明體"/>
          <w:lang w:eastAsia="zh-TW"/>
        </w:rPr>
        <w:t>”</w:t>
      </w:r>
      <w:r w:rsidRPr="0023667C">
        <w:rPr>
          <w:rFonts w:eastAsia="新細明體" w:hint="eastAsia"/>
          <w:lang w:eastAsia="zh-TW"/>
        </w:rPr>
        <w:t>安裝</w:t>
      </w:r>
      <w:r w:rsidRPr="0023667C">
        <w:rPr>
          <w:rFonts w:eastAsia="新細明體"/>
          <w:lang w:eastAsia="zh-TW"/>
        </w:rPr>
        <w:t>”</w:t>
      </w:r>
      <w:r w:rsidRPr="0023667C">
        <w:rPr>
          <w:rFonts w:eastAsia="新細明體" w:hint="eastAsia"/>
          <w:lang w:eastAsia="zh-TW"/>
        </w:rPr>
        <w:t>。</w:t>
      </w:r>
    </w:p>
    <w:p w:rsidR="002B0266" w:rsidRDefault="00EB5DF8">
      <w:pPr>
        <w:pStyle w:val="a3"/>
        <w:ind w:left="360"/>
        <w:jc w:val="center"/>
      </w:pPr>
      <w:r>
        <w:rPr>
          <w:noProof/>
          <w:lang w:eastAsia="zh-TW"/>
        </w:rPr>
        <w:drawing>
          <wp:inline distT="0" distB="0" distL="114300" distR="114300" wp14:anchorId="5295FEFA" wp14:editId="5F63A7E4">
            <wp:extent cx="5268595" cy="4088130"/>
            <wp:effectExtent l="0" t="0" r="8255" b="762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408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0266" w:rsidRDefault="0023667C">
      <w:pPr>
        <w:pStyle w:val="a3"/>
        <w:numPr>
          <w:ilvl w:val="0"/>
          <w:numId w:val="2"/>
        </w:numPr>
      </w:pPr>
      <w:r w:rsidRPr="0023667C">
        <w:rPr>
          <w:rFonts w:eastAsia="新細明體" w:hint="eastAsia"/>
          <w:lang w:eastAsia="zh-TW"/>
        </w:rPr>
        <w:lastRenderedPageBreak/>
        <w:t>安裝成功。</w:t>
      </w:r>
    </w:p>
    <w:p w:rsidR="002B0266" w:rsidRDefault="00EB5DF8">
      <w:pPr>
        <w:jc w:val="center"/>
      </w:pPr>
      <w:r>
        <w:rPr>
          <w:noProof/>
          <w:lang w:eastAsia="zh-TW"/>
        </w:rPr>
        <w:drawing>
          <wp:inline distT="0" distB="0" distL="114300" distR="114300" wp14:anchorId="6D67B246" wp14:editId="3E2F0C95">
            <wp:extent cx="5268595" cy="4088130"/>
            <wp:effectExtent l="0" t="0" r="8255" b="762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408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0266" w:rsidRDefault="002B0266">
      <w:pPr>
        <w:jc w:val="center"/>
      </w:pPr>
    </w:p>
    <w:p w:rsidR="002B0266" w:rsidRDefault="002B0266">
      <w:pPr>
        <w:jc w:val="both"/>
      </w:pPr>
    </w:p>
    <w:p w:rsidR="002B0266" w:rsidRDefault="0023667C">
      <w:pPr>
        <w:pStyle w:val="2"/>
      </w:pPr>
      <w:r w:rsidRPr="0023667C">
        <w:rPr>
          <w:rFonts w:eastAsia="新細明體" w:hint="eastAsia"/>
          <w:lang w:eastAsia="zh-TW"/>
        </w:rPr>
        <w:t>使用說明</w:t>
      </w:r>
    </w:p>
    <w:p w:rsidR="002B0266" w:rsidRDefault="0023667C">
      <w:pPr>
        <w:pStyle w:val="a3"/>
        <w:numPr>
          <w:ilvl w:val="0"/>
          <w:numId w:val="3"/>
        </w:numPr>
      </w:pPr>
      <w:r w:rsidRPr="0023667C">
        <w:rPr>
          <w:rFonts w:eastAsia="新細明體" w:hint="eastAsia"/>
          <w:lang w:eastAsia="zh-TW"/>
        </w:rPr>
        <w:t>按兩下桌面處的程式快捷啟動方式</w:t>
      </w:r>
      <w:r w:rsidRPr="0023667C">
        <w:rPr>
          <w:rFonts w:eastAsia="新細明體"/>
          <w:lang w:eastAsia="zh-TW"/>
        </w:rPr>
        <w:t>:</w:t>
      </w:r>
      <w:proofErr w:type="spellStart"/>
      <w:r w:rsidRPr="0023667C">
        <w:rPr>
          <w:rFonts w:eastAsia="新細明體"/>
          <w:lang w:eastAsia="zh-TW"/>
        </w:rPr>
        <w:t>GHTermial</w:t>
      </w:r>
      <w:proofErr w:type="spellEnd"/>
    </w:p>
    <w:p w:rsidR="002B0266" w:rsidRDefault="00EB5DF8">
      <w:pPr>
        <w:pStyle w:val="a3"/>
        <w:ind w:left="360"/>
        <w:jc w:val="center"/>
      </w:pPr>
      <w:r>
        <w:rPr>
          <w:noProof/>
          <w:lang w:eastAsia="zh-TW"/>
        </w:rPr>
        <w:drawing>
          <wp:inline distT="0" distB="0" distL="114300" distR="114300" wp14:anchorId="6AF17253" wp14:editId="4BBBBE2E">
            <wp:extent cx="714375" cy="752475"/>
            <wp:effectExtent l="0" t="0" r="9525" b="9525"/>
            <wp:docPr id="14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0266" w:rsidRDefault="0023667C">
      <w:pPr>
        <w:pStyle w:val="a3"/>
        <w:ind w:left="360" w:firstLine="416"/>
        <w:jc w:val="both"/>
      </w:pPr>
      <w:r w:rsidRPr="0023667C">
        <w:rPr>
          <w:rFonts w:eastAsia="新細明體" w:hint="eastAsia"/>
          <w:lang w:eastAsia="zh-TW"/>
        </w:rPr>
        <w:t>若找不到</w:t>
      </w:r>
      <w:r w:rsidRPr="0023667C">
        <w:rPr>
          <w:rFonts w:eastAsia="新細明體"/>
          <w:lang w:eastAsia="zh-TW"/>
        </w:rPr>
        <w:t>,</w:t>
      </w:r>
      <w:r w:rsidRPr="0023667C">
        <w:rPr>
          <w:rFonts w:eastAsia="新細明體" w:hint="eastAsia"/>
          <w:lang w:eastAsia="zh-TW"/>
        </w:rPr>
        <w:t>可按</w:t>
      </w:r>
      <w:r w:rsidRPr="0023667C">
        <w:rPr>
          <w:rFonts w:eastAsia="新細明體"/>
          <w:lang w:eastAsia="zh-TW"/>
        </w:rPr>
        <w:t>windows</w:t>
      </w:r>
      <w:r w:rsidRPr="0023667C">
        <w:rPr>
          <w:rFonts w:eastAsia="新細明體" w:hint="eastAsia"/>
          <w:lang w:eastAsia="zh-TW"/>
        </w:rPr>
        <w:t>鍵輸入</w:t>
      </w:r>
      <w:proofErr w:type="spellStart"/>
      <w:r w:rsidRPr="0023667C">
        <w:rPr>
          <w:rFonts w:eastAsia="新細明體"/>
          <w:lang w:eastAsia="zh-TW"/>
        </w:rPr>
        <w:t>GHTermial</w:t>
      </w:r>
      <w:proofErr w:type="spellEnd"/>
      <w:r w:rsidRPr="0023667C">
        <w:rPr>
          <w:rFonts w:eastAsia="新細明體"/>
          <w:lang w:eastAsia="zh-TW"/>
        </w:rPr>
        <w:t>(</w:t>
      </w:r>
      <w:r w:rsidRPr="0023667C">
        <w:rPr>
          <w:rFonts w:eastAsia="新細明體" w:hint="eastAsia"/>
          <w:lang w:eastAsia="zh-TW"/>
        </w:rPr>
        <w:t>如果您沒有在安裝過程中修改程式名稱的話</w:t>
      </w:r>
      <w:r w:rsidRPr="0023667C">
        <w:rPr>
          <w:rFonts w:eastAsia="新細明體"/>
          <w:lang w:eastAsia="zh-TW"/>
        </w:rPr>
        <w:t>)</w:t>
      </w:r>
    </w:p>
    <w:p w:rsidR="002B0266" w:rsidRDefault="00EB5DF8">
      <w:pPr>
        <w:pStyle w:val="a3"/>
        <w:ind w:left="360" w:firstLine="416"/>
        <w:jc w:val="both"/>
      </w:pPr>
      <w:r>
        <w:rPr>
          <w:noProof/>
          <w:lang w:eastAsia="zh-TW"/>
        </w:rPr>
        <w:lastRenderedPageBreak/>
        <w:drawing>
          <wp:inline distT="0" distB="0" distL="114300" distR="114300" wp14:anchorId="517C2D73" wp14:editId="23E881CD">
            <wp:extent cx="5273040" cy="3092450"/>
            <wp:effectExtent l="0" t="0" r="3810" b="12700"/>
            <wp:docPr id="16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09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</w:p>
    <w:p w:rsidR="002B0266" w:rsidRDefault="0023667C">
      <w:pPr>
        <w:pStyle w:val="a3"/>
        <w:numPr>
          <w:ilvl w:val="0"/>
          <w:numId w:val="3"/>
        </w:numPr>
        <w:rPr>
          <w:lang w:eastAsia="zh-TW"/>
        </w:rPr>
      </w:pPr>
      <w:r w:rsidRPr="0023667C">
        <w:rPr>
          <w:rFonts w:eastAsia="新細明體" w:hint="eastAsia"/>
          <w:lang w:eastAsia="zh-TW"/>
        </w:rPr>
        <w:t>程式啟動後預設語言為</w:t>
      </w:r>
      <w:r w:rsidRPr="0023667C">
        <w:rPr>
          <w:rFonts w:eastAsia="新細明體"/>
          <w:lang w:eastAsia="zh-TW"/>
        </w:rPr>
        <w:t>English,</w:t>
      </w:r>
      <w:r w:rsidRPr="0023667C">
        <w:rPr>
          <w:rFonts w:eastAsia="新細明體" w:hint="eastAsia"/>
          <w:lang w:eastAsia="zh-TW"/>
        </w:rPr>
        <w:t>可在此處進行修改</w:t>
      </w:r>
      <w:r w:rsidRPr="0023667C">
        <w:rPr>
          <w:rFonts w:eastAsia="新細明體"/>
          <w:lang w:eastAsia="zh-TW"/>
        </w:rPr>
        <w:t>,</w:t>
      </w:r>
      <w:r w:rsidRPr="0023667C">
        <w:rPr>
          <w:rFonts w:eastAsia="新細明體" w:hint="eastAsia"/>
          <w:lang w:eastAsia="zh-TW"/>
        </w:rPr>
        <w:t>後續演示將以中文為例</w:t>
      </w:r>
    </w:p>
    <w:p w:rsidR="002B0266" w:rsidRDefault="00EB5DF8">
      <w:pPr>
        <w:pStyle w:val="a3"/>
        <w:ind w:left="360" w:firstLine="416"/>
        <w:jc w:val="center"/>
      </w:pPr>
      <w:r>
        <w:rPr>
          <w:noProof/>
          <w:lang w:eastAsia="zh-TW"/>
        </w:rPr>
        <w:drawing>
          <wp:inline distT="0" distB="0" distL="114300" distR="114300" wp14:anchorId="006D4D55" wp14:editId="7C3C68B7">
            <wp:extent cx="5262880" cy="3577590"/>
            <wp:effectExtent l="0" t="0" r="13970" b="3810"/>
            <wp:docPr id="18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3577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0266" w:rsidRDefault="00EB5DF8">
      <w:pPr>
        <w:pStyle w:val="a3"/>
        <w:ind w:left="360" w:firstLine="416"/>
        <w:jc w:val="center"/>
      </w:pPr>
      <w:r>
        <w:rPr>
          <w:noProof/>
          <w:lang w:eastAsia="zh-TW"/>
        </w:rPr>
        <w:lastRenderedPageBreak/>
        <w:drawing>
          <wp:inline distT="0" distB="0" distL="114300" distR="114300" wp14:anchorId="348A2AD5" wp14:editId="3399FBAE">
            <wp:extent cx="5262880" cy="3577590"/>
            <wp:effectExtent l="0" t="0" r="13970" b="3810"/>
            <wp:docPr id="19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3577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</w:p>
    <w:p w:rsidR="002B0266" w:rsidRDefault="0023667C">
      <w:pPr>
        <w:pStyle w:val="a3"/>
        <w:numPr>
          <w:ilvl w:val="0"/>
          <w:numId w:val="3"/>
        </w:numPr>
        <w:jc w:val="both"/>
        <w:rPr>
          <w:lang w:eastAsia="zh-TW"/>
        </w:rPr>
      </w:pPr>
      <w:r w:rsidRPr="0023667C">
        <w:rPr>
          <w:rFonts w:eastAsia="新細明體" w:hint="eastAsia"/>
          <w:lang w:eastAsia="zh-TW"/>
        </w:rPr>
        <w:t>請在此處選擇與電臺對應的串口號</w:t>
      </w:r>
      <w:r w:rsidRPr="0023667C">
        <w:rPr>
          <w:rFonts w:eastAsia="新細明體"/>
          <w:lang w:eastAsia="zh-TW"/>
        </w:rPr>
        <w:t>,</w:t>
      </w:r>
      <w:r w:rsidRPr="0023667C">
        <w:rPr>
          <w:rFonts w:eastAsia="新細明體" w:hint="eastAsia"/>
          <w:lang w:eastAsia="zh-TW"/>
        </w:rPr>
        <w:t>每台電腦對應的串口號可能不一樣我這裡為</w:t>
      </w:r>
      <w:r w:rsidRPr="0023667C">
        <w:rPr>
          <w:rFonts w:eastAsia="新細明體"/>
          <w:lang w:eastAsia="zh-TW"/>
        </w:rPr>
        <w:t>COM3</w:t>
      </w:r>
      <w:r w:rsidR="00EB5DF8">
        <w:rPr>
          <w:rFonts w:hint="eastAsia"/>
          <w:lang w:eastAsia="zh-TW"/>
        </w:rPr>
        <w:br/>
      </w:r>
      <w:r w:rsidR="00EB5DF8">
        <w:rPr>
          <w:noProof/>
          <w:lang w:eastAsia="zh-TW"/>
        </w:rPr>
        <w:drawing>
          <wp:inline distT="0" distB="0" distL="114300" distR="114300" wp14:anchorId="3584DCAE" wp14:editId="4512E078">
            <wp:extent cx="5262880" cy="3577590"/>
            <wp:effectExtent l="0" t="0" r="13970" b="3810"/>
            <wp:docPr id="21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3577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5DF8">
        <w:rPr>
          <w:lang w:eastAsia="zh-TW"/>
        </w:rPr>
        <w:br/>
      </w:r>
      <w:r w:rsidRPr="0023667C">
        <w:rPr>
          <w:rFonts w:eastAsia="新細明體" w:hint="eastAsia"/>
          <w:lang w:eastAsia="zh-TW"/>
        </w:rPr>
        <w:lastRenderedPageBreak/>
        <w:t>若沒有發現對應串口號</w:t>
      </w:r>
      <w:r w:rsidRPr="0023667C">
        <w:rPr>
          <w:rFonts w:eastAsia="新細明體"/>
          <w:lang w:eastAsia="zh-TW"/>
        </w:rPr>
        <w:t>,</w:t>
      </w:r>
      <w:r w:rsidRPr="0023667C">
        <w:rPr>
          <w:rFonts w:eastAsia="新細明體" w:hint="eastAsia"/>
          <w:lang w:eastAsia="zh-TW"/>
        </w:rPr>
        <w:t>可點擊旁邊的</w:t>
      </w:r>
      <w:r w:rsidR="00EB5DF8">
        <w:rPr>
          <w:noProof/>
          <w:lang w:eastAsia="zh-TW"/>
        </w:rPr>
        <w:drawing>
          <wp:inline distT="0" distB="0" distL="114300" distR="114300" wp14:anchorId="52CD8441" wp14:editId="3157A4EE">
            <wp:extent cx="504825" cy="419100"/>
            <wp:effectExtent l="0" t="0" r="9525" b="0"/>
            <wp:docPr id="22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3667C">
        <w:rPr>
          <w:rFonts w:eastAsia="新細明體" w:hint="eastAsia"/>
          <w:lang w:eastAsia="zh-TW"/>
        </w:rPr>
        <w:t>按鈕</w:t>
      </w:r>
      <w:r w:rsidR="00EB5DF8">
        <w:rPr>
          <w:rFonts w:hint="eastAsia"/>
          <w:lang w:eastAsia="zh-TW"/>
        </w:rPr>
        <w:br/>
      </w:r>
    </w:p>
    <w:p w:rsidR="002B0266" w:rsidRDefault="0023667C">
      <w:pPr>
        <w:pStyle w:val="a3"/>
        <w:numPr>
          <w:ilvl w:val="0"/>
          <w:numId w:val="3"/>
        </w:numPr>
        <w:jc w:val="both"/>
        <w:rPr>
          <w:lang w:eastAsia="zh-TW"/>
        </w:rPr>
      </w:pPr>
      <w:r w:rsidRPr="0023667C">
        <w:rPr>
          <w:rFonts w:eastAsia="新細明體" w:hint="eastAsia"/>
          <w:lang w:eastAsia="zh-TW"/>
        </w:rPr>
        <w:t>點擊連接</w:t>
      </w:r>
      <w:r w:rsidRPr="0023667C">
        <w:rPr>
          <w:rFonts w:eastAsia="新細明體"/>
          <w:lang w:eastAsia="zh-TW"/>
        </w:rPr>
        <w:t>,</w:t>
      </w:r>
      <w:r w:rsidRPr="0023667C">
        <w:rPr>
          <w:rFonts w:eastAsia="新細明體" w:hint="eastAsia"/>
          <w:lang w:eastAsia="zh-TW"/>
        </w:rPr>
        <w:t>連接成功後按鈕會變為</w:t>
      </w:r>
      <w:r w:rsidRPr="0023667C">
        <w:rPr>
          <w:rFonts w:eastAsia="新細明體"/>
          <w:lang w:eastAsia="zh-TW"/>
        </w:rPr>
        <w:t>”</w:t>
      </w:r>
      <w:r w:rsidRPr="0023667C">
        <w:rPr>
          <w:rFonts w:eastAsia="新細明體" w:hint="eastAsia"/>
          <w:lang w:eastAsia="zh-TW"/>
        </w:rPr>
        <w:t>斷開</w:t>
      </w:r>
      <w:r w:rsidRPr="0023667C">
        <w:rPr>
          <w:rFonts w:eastAsia="新細明體"/>
          <w:lang w:eastAsia="zh-TW"/>
        </w:rPr>
        <w:t>”,</w:t>
      </w:r>
      <w:r w:rsidRPr="0023667C">
        <w:rPr>
          <w:rFonts w:eastAsia="新細明體" w:hint="eastAsia"/>
          <w:lang w:eastAsia="zh-TW"/>
        </w:rPr>
        <w:t>且語言切換和串口選擇會被鎖定</w:t>
      </w:r>
      <w:r w:rsidRPr="0023667C">
        <w:rPr>
          <w:rFonts w:eastAsia="新細明體"/>
          <w:lang w:eastAsia="zh-TW"/>
        </w:rPr>
        <w:t>,</w:t>
      </w:r>
      <w:r w:rsidRPr="0023667C">
        <w:rPr>
          <w:rFonts w:eastAsia="新細明體" w:hint="eastAsia"/>
          <w:lang w:eastAsia="zh-TW"/>
        </w:rPr>
        <w:t>若要修改串口或更改語言請先斷開連接</w:t>
      </w:r>
      <w:r w:rsidR="00EB5DF8">
        <w:rPr>
          <w:rFonts w:hint="eastAsia"/>
          <w:lang w:eastAsia="zh-TW"/>
        </w:rPr>
        <w:br/>
      </w:r>
      <w:r w:rsidR="00EB5DF8">
        <w:rPr>
          <w:noProof/>
          <w:lang w:eastAsia="zh-TW"/>
        </w:rPr>
        <w:drawing>
          <wp:inline distT="0" distB="0" distL="114300" distR="114300" wp14:anchorId="46334920" wp14:editId="3889316F">
            <wp:extent cx="5262880" cy="3577590"/>
            <wp:effectExtent l="0" t="0" r="13970" b="3810"/>
            <wp:docPr id="23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9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3577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5DF8">
        <w:rPr>
          <w:lang w:eastAsia="zh-TW"/>
        </w:rPr>
        <w:br/>
      </w:r>
      <w:r w:rsidR="00EB5DF8">
        <w:rPr>
          <w:noProof/>
          <w:lang w:eastAsia="zh-TW"/>
        </w:rPr>
        <w:lastRenderedPageBreak/>
        <w:drawing>
          <wp:inline distT="0" distB="0" distL="114300" distR="114300" wp14:anchorId="023A3CE1" wp14:editId="0F3E3724">
            <wp:extent cx="5262880" cy="3577590"/>
            <wp:effectExtent l="0" t="0" r="13970" b="3810"/>
            <wp:docPr id="24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3577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0266" w:rsidRDefault="002B0266">
      <w:pPr>
        <w:pStyle w:val="a3"/>
        <w:jc w:val="both"/>
        <w:rPr>
          <w:lang w:eastAsia="zh-TW"/>
        </w:rPr>
      </w:pPr>
    </w:p>
    <w:p w:rsidR="002B0266" w:rsidRDefault="0023667C">
      <w:pPr>
        <w:pStyle w:val="a3"/>
        <w:numPr>
          <w:ilvl w:val="0"/>
          <w:numId w:val="3"/>
        </w:numPr>
        <w:jc w:val="both"/>
        <w:rPr>
          <w:lang w:eastAsia="zh-TW"/>
        </w:rPr>
      </w:pPr>
      <w:r w:rsidRPr="0023667C">
        <w:rPr>
          <w:rFonts w:eastAsia="新細明體" w:hint="eastAsia"/>
          <w:lang w:eastAsia="zh-TW"/>
        </w:rPr>
        <w:t>讀取信道</w:t>
      </w:r>
      <w:r w:rsidRPr="0023667C">
        <w:rPr>
          <w:rFonts w:eastAsia="新細明體"/>
          <w:lang w:eastAsia="zh-TW"/>
        </w:rPr>
        <w:t xml:space="preserve"> , </w:t>
      </w:r>
      <w:r w:rsidRPr="0023667C">
        <w:rPr>
          <w:rFonts w:eastAsia="新細明體" w:hint="eastAsia"/>
          <w:lang w:eastAsia="zh-TW"/>
        </w:rPr>
        <w:t>請在</w:t>
      </w:r>
      <w:r w:rsidRPr="0023667C">
        <w:rPr>
          <w:rFonts w:eastAsia="新細明體"/>
          <w:lang w:eastAsia="zh-TW"/>
        </w:rPr>
        <w:t>CHANNEL</w:t>
      </w:r>
      <w:r w:rsidRPr="0023667C">
        <w:rPr>
          <w:rFonts w:eastAsia="新細明體" w:hint="eastAsia"/>
          <w:lang w:eastAsia="zh-TW"/>
        </w:rPr>
        <w:t>前的方框中打勾</w:t>
      </w:r>
      <w:r w:rsidRPr="0023667C">
        <w:rPr>
          <w:rFonts w:eastAsia="新細明體"/>
          <w:lang w:eastAsia="zh-TW"/>
        </w:rPr>
        <w:t>,</w:t>
      </w:r>
      <w:r w:rsidRPr="0023667C">
        <w:rPr>
          <w:rFonts w:eastAsia="新細明體" w:hint="eastAsia"/>
          <w:lang w:eastAsia="zh-TW"/>
        </w:rPr>
        <w:t>然後點擊上方</w:t>
      </w:r>
      <w:r w:rsidRPr="0023667C">
        <w:rPr>
          <w:rFonts w:eastAsia="新細明體"/>
          <w:lang w:eastAsia="zh-TW"/>
        </w:rPr>
        <w:t>”</w:t>
      </w:r>
      <w:r w:rsidRPr="0023667C">
        <w:rPr>
          <w:rFonts w:eastAsia="新細明體" w:hint="eastAsia"/>
          <w:lang w:eastAsia="zh-TW"/>
        </w:rPr>
        <w:t>讀取</w:t>
      </w:r>
      <w:r w:rsidRPr="0023667C">
        <w:rPr>
          <w:rFonts w:eastAsia="新細明體"/>
          <w:lang w:eastAsia="zh-TW"/>
        </w:rPr>
        <w:t>”</w:t>
      </w:r>
      <w:r w:rsidRPr="0023667C">
        <w:rPr>
          <w:rFonts w:eastAsia="新細明體" w:hint="eastAsia"/>
          <w:lang w:eastAsia="zh-TW"/>
        </w:rPr>
        <w:t>按鈕</w:t>
      </w:r>
      <w:r w:rsidRPr="0023667C">
        <w:rPr>
          <w:rFonts w:eastAsia="新細明體"/>
          <w:lang w:eastAsia="zh-TW"/>
        </w:rPr>
        <w:t>,</w:t>
      </w:r>
      <w:r w:rsidRPr="0023667C">
        <w:rPr>
          <w:rFonts w:eastAsia="新細明體" w:hint="eastAsia"/>
          <w:lang w:eastAsia="zh-TW"/>
        </w:rPr>
        <w:t>讀取時按鈕會變成</w:t>
      </w:r>
      <w:r w:rsidRPr="0023667C">
        <w:rPr>
          <w:rFonts w:eastAsia="新細明體"/>
          <w:lang w:eastAsia="zh-TW"/>
        </w:rPr>
        <w:t>”</w:t>
      </w:r>
      <w:r w:rsidRPr="0023667C">
        <w:rPr>
          <w:rFonts w:eastAsia="新細明體" w:hint="eastAsia"/>
          <w:lang w:eastAsia="zh-TW"/>
        </w:rPr>
        <w:t>正在讀取</w:t>
      </w:r>
      <w:r w:rsidRPr="0023667C">
        <w:rPr>
          <w:rFonts w:eastAsia="新細明體"/>
          <w:lang w:eastAsia="zh-TW"/>
        </w:rPr>
        <w:t xml:space="preserve">”, </w:t>
      </w:r>
      <w:r w:rsidRPr="0023667C">
        <w:rPr>
          <w:rFonts w:eastAsia="新細明體" w:hint="eastAsia"/>
          <w:lang w:eastAsia="zh-TW"/>
        </w:rPr>
        <w:t>再次點擊</w:t>
      </w:r>
      <w:r w:rsidRPr="0023667C">
        <w:rPr>
          <w:rFonts w:eastAsia="新細明體"/>
          <w:lang w:eastAsia="zh-TW"/>
        </w:rPr>
        <w:t>”</w:t>
      </w:r>
      <w:r w:rsidRPr="0023667C">
        <w:rPr>
          <w:rFonts w:eastAsia="新細明體" w:hint="eastAsia"/>
          <w:lang w:eastAsia="zh-TW"/>
        </w:rPr>
        <w:t>正在讀取</w:t>
      </w:r>
      <w:r w:rsidRPr="0023667C">
        <w:rPr>
          <w:rFonts w:eastAsia="新細明體"/>
          <w:lang w:eastAsia="zh-TW"/>
        </w:rPr>
        <w:t>”</w:t>
      </w:r>
      <w:r w:rsidRPr="0023667C">
        <w:rPr>
          <w:rFonts w:eastAsia="新細明體" w:hint="eastAsia"/>
          <w:lang w:eastAsia="zh-TW"/>
        </w:rPr>
        <w:t>按鈕可取消發送</w:t>
      </w:r>
      <w:r w:rsidR="00EB5DF8">
        <w:rPr>
          <w:rFonts w:hint="eastAsia"/>
          <w:lang w:eastAsia="zh-TW"/>
        </w:rPr>
        <w:br/>
      </w:r>
      <w:r w:rsidR="00EB5DF8">
        <w:rPr>
          <w:noProof/>
          <w:lang w:eastAsia="zh-TW"/>
        </w:rPr>
        <w:drawing>
          <wp:inline distT="0" distB="0" distL="114300" distR="114300" wp14:anchorId="13342F2C" wp14:editId="54026FC5">
            <wp:extent cx="5262880" cy="3577590"/>
            <wp:effectExtent l="0" t="0" r="13970" b="3810"/>
            <wp:docPr id="27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3577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5DF8">
        <w:rPr>
          <w:lang w:eastAsia="zh-TW"/>
        </w:rPr>
        <w:br/>
      </w:r>
      <w:r w:rsidR="00EB5DF8">
        <w:rPr>
          <w:noProof/>
          <w:lang w:eastAsia="zh-TW"/>
        </w:rPr>
        <w:lastRenderedPageBreak/>
        <w:drawing>
          <wp:inline distT="0" distB="0" distL="114300" distR="114300" wp14:anchorId="7C86A8A9" wp14:editId="55016244">
            <wp:extent cx="5262880" cy="3577590"/>
            <wp:effectExtent l="0" t="0" r="13970" b="3810"/>
            <wp:docPr id="28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3577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5DF8">
        <w:rPr>
          <w:lang w:eastAsia="zh-TW"/>
        </w:rPr>
        <w:br/>
      </w:r>
      <w:r w:rsidRPr="0023667C">
        <w:rPr>
          <w:rFonts w:eastAsia="新細明體" w:hint="eastAsia"/>
          <w:lang w:eastAsia="zh-TW"/>
        </w:rPr>
        <w:t>可點擊</w:t>
      </w:r>
      <w:r w:rsidRPr="0023667C">
        <w:rPr>
          <w:rFonts w:eastAsia="新細明體"/>
          <w:lang w:eastAsia="zh-TW"/>
        </w:rPr>
        <w:t>”</w:t>
      </w:r>
      <w:r w:rsidRPr="0023667C">
        <w:rPr>
          <w:rFonts w:eastAsia="新細明體" w:hint="eastAsia"/>
          <w:lang w:eastAsia="zh-TW"/>
        </w:rPr>
        <w:t>全選</w:t>
      </w:r>
      <w:r w:rsidRPr="0023667C">
        <w:rPr>
          <w:rFonts w:eastAsia="新細明體"/>
          <w:lang w:eastAsia="zh-TW"/>
        </w:rPr>
        <w:t>”</w:t>
      </w:r>
      <w:r w:rsidRPr="0023667C">
        <w:rPr>
          <w:rFonts w:eastAsia="新細明體" w:hint="eastAsia"/>
          <w:lang w:eastAsia="zh-TW"/>
        </w:rPr>
        <w:t>按鈕</w:t>
      </w:r>
      <w:r w:rsidRPr="0023667C">
        <w:rPr>
          <w:rFonts w:eastAsia="新細明體"/>
          <w:lang w:eastAsia="zh-TW"/>
        </w:rPr>
        <w:t>,</w:t>
      </w:r>
      <w:r w:rsidRPr="0023667C">
        <w:rPr>
          <w:rFonts w:eastAsia="新細明體" w:hint="eastAsia"/>
          <w:lang w:eastAsia="zh-TW"/>
        </w:rPr>
        <w:t>快速選中</w:t>
      </w:r>
      <w:r w:rsidRPr="0023667C">
        <w:rPr>
          <w:rFonts w:eastAsia="新細明體"/>
          <w:lang w:eastAsia="zh-TW"/>
        </w:rPr>
        <w:t>1000</w:t>
      </w:r>
      <w:r w:rsidRPr="0023667C">
        <w:rPr>
          <w:rFonts w:eastAsia="新細明體" w:hint="eastAsia"/>
          <w:lang w:eastAsia="zh-TW"/>
        </w:rPr>
        <w:t>條通道</w:t>
      </w:r>
      <w:r w:rsidRPr="0023667C">
        <w:rPr>
          <w:rFonts w:eastAsia="新細明體"/>
          <w:lang w:eastAsia="zh-TW"/>
        </w:rPr>
        <w:t xml:space="preserve">; </w:t>
      </w:r>
      <w:r w:rsidRPr="0023667C">
        <w:rPr>
          <w:rFonts w:eastAsia="新細明體" w:hint="eastAsia"/>
          <w:lang w:eastAsia="zh-TW"/>
        </w:rPr>
        <w:t>或點擊</w:t>
      </w:r>
      <w:r w:rsidRPr="0023667C">
        <w:rPr>
          <w:rFonts w:eastAsia="新細明體"/>
          <w:lang w:eastAsia="zh-TW"/>
        </w:rPr>
        <w:t>”</w:t>
      </w:r>
      <w:r w:rsidRPr="0023667C">
        <w:rPr>
          <w:rFonts w:eastAsia="新細明體" w:hint="eastAsia"/>
          <w:lang w:eastAsia="zh-TW"/>
        </w:rPr>
        <w:t>全不選</w:t>
      </w:r>
      <w:r w:rsidRPr="0023667C">
        <w:rPr>
          <w:rFonts w:eastAsia="新細明體"/>
          <w:lang w:eastAsia="zh-TW"/>
        </w:rPr>
        <w:t>”</w:t>
      </w:r>
      <w:r w:rsidRPr="0023667C">
        <w:rPr>
          <w:rFonts w:eastAsia="新細明體" w:hint="eastAsia"/>
          <w:lang w:eastAsia="zh-TW"/>
        </w:rPr>
        <w:t>按鈕</w:t>
      </w:r>
      <w:r w:rsidRPr="0023667C">
        <w:rPr>
          <w:rFonts w:eastAsia="新細明體"/>
          <w:lang w:eastAsia="zh-TW"/>
        </w:rPr>
        <w:t>,</w:t>
      </w:r>
      <w:r w:rsidRPr="0023667C">
        <w:rPr>
          <w:rFonts w:eastAsia="新細明體" w:hint="eastAsia"/>
          <w:lang w:eastAsia="zh-TW"/>
        </w:rPr>
        <w:t>快速取消選擇所有通道</w:t>
      </w:r>
    </w:p>
    <w:p w:rsidR="002B0266" w:rsidRDefault="002B0266">
      <w:pPr>
        <w:pStyle w:val="a3"/>
        <w:jc w:val="both"/>
        <w:rPr>
          <w:lang w:eastAsia="zh-TW"/>
        </w:rPr>
      </w:pPr>
    </w:p>
    <w:p w:rsidR="002B0266" w:rsidRDefault="0023667C">
      <w:pPr>
        <w:pStyle w:val="a3"/>
        <w:jc w:val="both"/>
        <w:rPr>
          <w:lang w:eastAsia="zh-TW"/>
        </w:rPr>
      </w:pPr>
      <w:r w:rsidRPr="0023667C">
        <w:rPr>
          <w:rFonts w:eastAsia="新細明體" w:hint="eastAsia"/>
          <w:lang w:eastAsia="zh-TW"/>
        </w:rPr>
        <w:t>注</w:t>
      </w:r>
      <w:r w:rsidRPr="0023667C">
        <w:rPr>
          <w:rFonts w:eastAsia="新細明體"/>
          <w:lang w:eastAsia="zh-TW"/>
        </w:rPr>
        <w:t xml:space="preserve">: </w:t>
      </w:r>
      <w:r w:rsidRPr="0023667C">
        <w:rPr>
          <w:rFonts w:eastAsia="新細明體" w:hint="eastAsia"/>
          <w:lang w:eastAsia="zh-TW"/>
        </w:rPr>
        <w:t>若發現讀取</w:t>
      </w:r>
      <w:r w:rsidRPr="0023667C">
        <w:rPr>
          <w:rFonts w:eastAsia="新細明體"/>
          <w:lang w:eastAsia="zh-TW"/>
        </w:rPr>
        <w:t>/</w:t>
      </w:r>
      <w:r w:rsidRPr="0023667C">
        <w:rPr>
          <w:rFonts w:eastAsia="新細明體" w:hint="eastAsia"/>
          <w:lang w:eastAsia="zh-TW"/>
        </w:rPr>
        <w:t>發送的某些通道無數據或亂碼</w:t>
      </w:r>
      <w:r w:rsidRPr="0023667C">
        <w:rPr>
          <w:rFonts w:eastAsia="新細明體"/>
          <w:lang w:eastAsia="zh-TW"/>
        </w:rPr>
        <w:t>,</w:t>
      </w:r>
      <w:r w:rsidRPr="0023667C">
        <w:rPr>
          <w:rFonts w:eastAsia="新細明體" w:hint="eastAsia"/>
          <w:lang w:eastAsia="zh-TW"/>
        </w:rPr>
        <w:t>是因為電臺未對對應通道進行初始化</w:t>
      </w:r>
      <w:r w:rsidRPr="0023667C">
        <w:rPr>
          <w:rFonts w:eastAsia="新細明體"/>
          <w:lang w:eastAsia="zh-TW"/>
        </w:rPr>
        <w:t>,</w:t>
      </w:r>
      <w:r w:rsidRPr="0023667C">
        <w:rPr>
          <w:rFonts w:eastAsia="新細明體" w:hint="eastAsia"/>
          <w:lang w:eastAsia="zh-TW"/>
        </w:rPr>
        <w:t>用電臺切換到對應通道一次即可正常讀取</w:t>
      </w:r>
      <w:r w:rsidRPr="0023667C">
        <w:rPr>
          <w:rFonts w:eastAsia="新細明體"/>
          <w:lang w:eastAsia="zh-TW"/>
        </w:rPr>
        <w:t>/</w:t>
      </w:r>
      <w:r w:rsidRPr="0023667C">
        <w:rPr>
          <w:rFonts w:eastAsia="新細明體" w:hint="eastAsia"/>
          <w:lang w:eastAsia="zh-TW"/>
        </w:rPr>
        <w:t>發送</w:t>
      </w:r>
    </w:p>
    <w:p w:rsidR="002B0266" w:rsidRDefault="002B0266">
      <w:pPr>
        <w:pStyle w:val="a3"/>
        <w:jc w:val="both"/>
        <w:rPr>
          <w:lang w:eastAsia="zh-TW"/>
        </w:rPr>
      </w:pPr>
    </w:p>
    <w:p w:rsidR="002B0266" w:rsidRDefault="0023667C">
      <w:pPr>
        <w:pStyle w:val="a3"/>
        <w:numPr>
          <w:ilvl w:val="0"/>
          <w:numId w:val="3"/>
        </w:numPr>
        <w:jc w:val="both"/>
        <w:rPr>
          <w:lang w:eastAsia="zh-TW"/>
        </w:rPr>
      </w:pPr>
      <w:r w:rsidRPr="0023667C">
        <w:rPr>
          <w:rFonts w:eastAsia="新細明體" w:hint="eastAsia"/>
          <w:lang w:eastAsia="zh-TW"/>
        </w:rPr>
        <w:t>修改通道</w:t>
      </w:r>
      <w:r w:rsidRPr="0023667C">
        <w:rPr>
          <w:rFonts w:eastAsia="新細明體"/>
          <w:lang w:eastAsia="zh-TW"/>
        </w:rPr>
        <w:t xml:space="preserve"> , </w:t>
      </w:r>
      <w:r w:rsidRPr="0023667C">
        <w:rPr>
          <w:rFonts w:eastAsia="新細明體" w:hint="eastAsia"/>
          <w:lang w:eastAsia="zh-TW"/>
        </w:rPr>
        <w:t>按兩下儲存格即可進行對應修改</w:t>
      </w:r>
      <w:r w:rsidRPr="0023667C">
        <w:rPr>
          <w:rFonts w:eastAsia="新細明體"/>
          <w:lang w:eastAsia="zh-TW"/>
        </w:rPr>
        <w:t xml:space="preserve"> </w:t>
      </w:r>
      <w:r w:rsidR="00EB5DF8">
        <w:rPr>
          <w:rFonts w:hint="eastAsia"/>
          <w:lang w:eastAsia="zh-TW"/>
        </w:rPr>
        <w:br/>
      </w:r>
      <w:r w:rsidR="00EB5DF8">
        <w:rPr>
          <w:noProof/>
          <w:lang w:eastAsia="zh-TW"/>
        </w:rPr>
        <w:lastRenderedPageBreak/>
        <w:drawing>
          <wp:inline distT="0" distB="0" distL="114300" distR="114300" wp14:anchorId="048FA39C" wp14:editId="15845CFC">
            <wp:extent cx="5262880" cy="3577590"/>
            <wp:effectExtent l="0" t="0" r="13970" b="3810"/>
            <wp:docPr id="31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3577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0266" w:rsidRDefault="0023667C">
      <w:pPr>
        <w:pStyle w:val="a3"/>
        <w:jc w:val="both"/>
      </w:pPr>
      <w:r w:rsidRPr="0023667C">
        <w:rPr>
          <w:rFonts w:eastAsia="新細明體" w:hint="eastAsia"/>
          <w:lang w:eastAsia="zh-TW"/>
        </w:rPr>
        <w:t>注</w:t>
      </w:r>
      <w:r w:rsidRPr="0023667C">
        <w:rPr>
          <w:rFonts w:eastAsia="新細明體"/>
          <w:lang w:eastAsia="zh-TW"/>
        </w:rPr>
        <w:t xml:space="preserve">: </w:t>
      </w:r>
      <w:proofErr w:type="spellStart"/>
      <w:r w:rsidRPr="0023667C">
        <w:rPr>
          <w:rFonts w:eastAsia="新細明體"/>
          <w:lang w:eastAsia="zh-TW"/>
        </w:rPr>
        <w:t>call_type</w:t>
      </w:r>
      <w:proofErr w:type="spellEnd"/>
      <w:r w:rsidRPr="0023667C">
        <w:rPr>
          <w:rFonts w:eastAsia="新細明體"/>
          <w:lang w:eastAsia="zh-TW"/>
        </w:rPr>
        <w:t xml:space="preserve"> / </w:t>
      </w:r>
      <w:proofErr w:type="spellStart"/>
      <w:r w:rsidRPr="0023667C">
        <w:rPr>
          <w:rFonts w:eastAsia="新細明體"/>
          <w:lang w:eastAsia="zh-TW"/>
        </w:rPr>
        <w:t>Tx_cc</w:t>
      </w:r>
      <w:proofErr w:type="spellEnd"/>
      <w:r w:rsidRPr="0023667C">
        <w:rPr>
          <w:rFonts w:eastAsia="新細明體"/>
          <w:lang w:eastAsia="zh-TW"/>
        </w:rPr>
        <w:t xml:space="preserve"> / </w:t>
      </w:r>
      <w:proofErr w:type="spellStart"/>
      <w:r w:rsidRPr="0023667C">
        <w:rPr>
          <w:rFonts w:eastAsia="新細明體"/>
          <w:lang w:eastAsia="zh-TW"/>
        </w:rPr>
        <w:t>Rx_cc</w:t>
      </w:r>
      <w:proofErr w:type="spellEnd"/>
      <w:r w:rsidRPr="0023667C">
        <w:rPr>
          <w:rFonts w:eastAsia="新細明體"/>
          <w:lang w:eastAsia="zh-TW"/>
        </w:rPr>
        <w:t xml:space="preserve"> / slot / </w:t>
      </w:r>
      <w:proofErr w:type="spellStart"/>
      <w:r w:rsidRPr="0023667C">
        <w:rPr>
          <w:rFonts w:eastAsia="新細明體"/>
          <w:lang w:eastAsia="zh-TW"/>
        </w:rPr>
        <w:t>Call_id</w:t>
      </w:r>
      <w:proofErr w:type="spellEnd"/>
      <w:r w:rsidRPr="0023667C">
        <w:rPr>
          <w:rFonts w:eastAsia="新細明體"/>
          <w:lang w:eastAsia="zh-TW"/>
        </w:rPr>
        <w:t xml:space="preserve"> / </w:t>
      </w:r>
      <w:proofErr w:type="spellStart"/>
      <w:r w:rsidRPr="0023667C">
        <w:rPr>
          <w:rFonts w:eastAsia="新細明體"/>
          <w:lang w:eastAsia="zh-TW"/>
        </w:rPr>
        <w:t>Own_id</w:t>
      </w:r>
      <w:proofErr w:type="spellEnd"/>
      <w:r w:rsidRPr="0023667C">
        <w:rPr>
          <w:rFonts w:eastAsia="新細明體"/>
          <w:lang w:eastAsia="zh-TW"/>
        </w:rPr>
        <w:t xml:space="preserve"> / </w:t>
      </w:r>
      <w:proofErr w:type="spellStart"/>
      <w:r w:rsidRPr="0023667C">
        <w:rPr>
          <w:rFonts w:eastAsia="新細明體"/>
          <w:lang w:eastAsia="zh-TW"/>
        </w:rPr>
        <w:t>Ch_type</w:t>
      </w:r>
      <w:proofErr w:type="spellEnd"/>
      <w:r w:rsidRPr="0023667C">
        <w:rPr>
          <w:rFonts w:eastAsia="新細明體"/>
          <w:lang w:eastAsia="zh-TW"/>
        </w:rPr>
        <w:t xml:space="preserve"> </w:t>
      </w:r>
      <w:r w:rsidRPr="0023667C">
        <w:rPr>
          <w:rFonts w:eastAsia="新細明體" w:hint="eastAsia"/>
          <w:lang w:eastAsia="zh-TW"/>
        </w:rPr>
        <w:t>需要</w:t>
      </w:r>
      <w:r w:rsidRPr="0023667C">
        <w:rPr>
          <w:rFonts w:eastAsia="新細明體"/>
          <w:lang w:eastAsia="zh-TW"/>
        </w:rPr>
        <w:t>VFA_MODE</w:t>
      </w:r>
      <w:r w:rsidRPr="0023667C">
        <w:rPr>
          <w:rFonts w:eastAsia="新細明體" w:hint="eastAsia"/>
          <w:lang w:eastAsia="zh-TW"/>
        </w:rPr>
        <w:t>或</w:t>
      </w:r>
      <w:r w:rsidRPr="0023667C">
        <w:rPr>
          <w:rFonts w:eastAsia="新細明體"/>
          <w:lang w:eastAsia="zh-TW"/>
        </w:rPr>
        <w:t>VFA_MODE</w:t>
      </w:r>
      <w:r w:rsidRPr="0023667C">
        <w:rPr>
          <w:rFonts w:eastAsia="新細明體" w:hint="eastAsia"/>
          <w:lang w:eastAsia="zh-TW"/>
        </w:rPr>
        <w:t>其中之一為</w:t>
      </w:r>
      <w:r w:rsidRPr="0023667C">
        <w:rPr>
          <w:rFonts w:eastAsia="新細明體"/>
          <w:lang w:eastAsia="zh-TW"/>
        </w:rPr>
        <w:t>DMR</w:t>
      </w:r>
      <w:r w:rsidRPr="0023667C">
        <w:rPr>
          <w:rFonts w:eastAsia="新細明體" w:hint="eastAsia"/>
          <w:lang w:eastAsia="zh-TW"/>
        </w:rPr>
        <w:t>模式才能修改</w:t>
      </w:r>
      <w:r w:rsidR="00EB5DF8">
        <w:rPr>
          <w:rFonts w:hint="eastAsia"/>
        </w:rPr>
        <w:br/>
      </w:r>
      <w:proofErr w:type="spellStart"/>
      <w:r w:rsidRPr="0023667C">
        <w:rPr>
          <w:rFonts w:eastAsia="新細明體"/>
          <w:lang w:eastAsia="zh-TW"/>
        </w:rPr>
        <w:t>Rx_ctcss</w:t>
      </w:r>
      <w:proofErr w:type="spellEnd"/>
      <w:r w:rsidRPr="0023667C">
        <w:rPr>
          <w:rFonts w:eastAsia="新細明體"/>
          <w:lang w:eastAsia="zh-TW"/>
        </w:rPr>
        <w:t xml:space="preserve"> / </w:t>
      </w:r>
      <w:proofErr w:type="spellStart"/>
      <w:r w:rsidRPr="0023667C">
        <w:rPr>
          <w:rFonts w:eastAsia="新細明體"/>
          <w:lang w:eastAsia="zh-TW"/>
        </w:rPr>
        <w:t>Tx_ctcss</w:t>
      </w:r>
      <w:proofErr w:type="spellEnd"/>
      <w:r w:rsidRPr="0023667C">
        <w:rPr>
          <w:rFonts w:eastAsia="新細明體"/>
          <w:lang w:eastAsia="zh-TW"/>
        </w:rPr>
        <w:t xml:space="preserve"> </w:t>
      </w:r>
      <w:r w:rsidRPr="0023667C">
        <w:rPr>
          <w:rFonts w:eastAsia="新細明體" w:hint="eastAsia"/>
          <w:lang w:eastAsia="zh-TW"/>
        </w:rPr>
        <w:t>不僅需要</w:t>
      </w:r>
      <w:r w:rsidRPr="0023667C">
        <w:rPr>
          <w:rFonts w:eastAsia="新細明體"/>
          <w:lang w:eastAsia="zh-TW"/>
        </w:rPr>
        <w:t>VFA_MODE</w:t>
      </w:r>
      <w:r w:rsidRPr="0023667C">
        <w:rPr>
          <w:rFonts w:eastAsia="新細明體" w:hint="eastAsia"/>
          <w:lang w:eastAsia="zh-TW"/>
        </w:rPr>
        <w:t>或</w:t>
      </w:r>
      <w:r w:rsidRPr="0023667C">
        <w:rPr>
          <w:rFonts w:eastAsia="新細明體"/>
          <w:lang w:eastAsia="zh-TW"/>
        </w:rPr>
        <w:t>VFA_MODE</w:t>
      </w:r>
      <w:r w:rsidRPr="0023667C">
        <w:rPr>
          <w:rFonts w:eastAsia="新細明體" w:hint="eastAsia"/>
          <w:lang w:eastAsia="zh-TW"/>
        </w:rPr>
        <w:t>其中之一為</w:t>
      </w:r>
      <w:r w:rsidRPr="0023667C">
        <w:rPr>
          <w:rFonts w:eastAsia="新細明體"/>
          <w:lang w:eastAsia="zh-TW"/>
        </w:rPr>
        <w:t>DMR</w:t>
      </w:r>
      <w:r w:rsidRPr="0023667C">
        <w:rPr>
          <w:rFonts w:eastAsia="新細明體" w:hint="eastAsia"/>
          <w:lang w:eastAsia="zh-TW"/>
        </w:rPr>
        <w:t>模式</w:t>
      </w:r>
      <w:r w:rsidRPr="0023667C">
        <w:rPr>
          <w:rFonts w:eastAsia="新細明體"/>
          <w:lang w:eastAsia="zh-TW"/>
        </w:rPr>
        <w:t>,</w:t>
      </w:r>
      <w:r w:rsidRPr="0023667C">
        <w:rPr>
          <w:rFonts w:eastAsia="新細明體" w:hint="eastAsia"/>
          <w:lang w:eastAsia="zh-TW"/>
        </w:rPr>
        <w:t>還需要</w:t>
      </w:r>
      <w:proofErr w:type="spellStart"/>
      <w:r w:rsidRPr="0023667C">
        <w:rPr>
          <w:rFonts w:eastAsia="新細明體"/>
          <w:lang w:eastAsia="zh-TW"/>
        </w:rPr>
        <w:t>Ch_type</w:t>
      </w:r>
      <w:proofErr w:type="spellEnd"/>
      <w:r w:rsidRPr="0023667C">
        <w:rPr>
          <w:rFonts w:eastAsia="新細明體" w:hint="eastAsia"/>
          <w:lang w:eastAsia="zh-TW"/>
        </w:rPr>
        <w:t>為</w:t>
      </w:r>
      <w:r w:rsidRPr="0023667C">
        <w:rPr>
          <w:rFonts w:eastAsia="新細明體"/>
          <w:lang w:eastAsia="zh-TW"/>
        </w:rPr>
        <w:t>DFM</w:t>
      </w:r>
      <w:r w:rsidRPr="0023667C">
        <w:rPr>
          <w:rFonts w:eastAsia="新細明體" w:hint="eastAsia"/>
          <w:lang w:eastAsia="zh-TW"/>
        </w:rPr>
        <w:t>模式才能修改</w:t>
      </w:r>
    </w:p>
    <w:p w:rsidR="002B0266" w:rsidRDefault="002B0266">
      <w:pPr>
        <w:pStyle w:val="a3"/>
        <w:jc w:val="both"/>
      </w:pPr>
    </w:p>
    <w:p w:rsidR="002B0266" w:rsidRDefault="0023667C">
      <w:pPr>
        <w:pStyle w:val="a3"/>
        <w:numPr>
          <w:ilvl w:val="0"/>
          <w:numId w:val="3"/>
        </w:numPr>
        <w:jc w:val="both"/>
        <w:rPr>
          <w:lang w:eastAsia="zh-TW"/>
        </w:rPr>
      </w:pPr>
      <w:r w:rsidRPr="0023667C">
        <w:rPr>
          <w:rFonts w:eastAsia="新細明體" w:hint="eastAsia"/>
          <w:lang w:eastAsia="zh-TW"/>
        </w:rPr>
        <w:t>發送通道資料</w:t>
      </w:r>
      <w:r w:rsidRPr="0023667C">
        <w:rPr>
          <w:rFonts w:eastAsia="新細明體"/>
          <w:lang w:eastAsia="zh-TW"/>
        </w:rPr>
        <w:t xml:space="preserve"> , </w:t>
      </w:r>
      <w:r w:rsidRPr="0023667C">
        <w:rPr>
          <w:rFonts w:eastAsia="新細明體" w:hint="eastAsia"/>
          <w:lang w:eastAsia="zh-TW"/>
        </w:rPr>
        <w:t>修改完畢後請確保所在行的第一列是勾選狀態</w:t>
      </w:r>
      <w:r w:rsidRPr="0023667C">
        <w:rPr>
          <w:rFonts w:eastAsia="新細明體"/>
          <w:lang w:eastAsia="zh-TW"/>
        </w:rPr>
        <w:t xml:space="preserve">, </w:t>
      </w:r>
      <w:r w:rsidRPr="0023667C">
        <w:rPr>
          <w:rFonts w:eastAsia="新細明體" w:hint="eastAsia"/>
          <w:lang w:eastAsia="zh-TW"/>
        </w:rPr>
        <w:t>然後點擊</w:t>
      </w:r>
      <w:r w:rsidRPr="0023667C">
        <w:rPr>
          <w:rFonts w:eastAsia="新細明體"/>
          <w:lang w:eastAsia="zh-TW"/>
        </w:rPr>
        <w:t>”</w:t>
      </w:r>
      <w:r w:rsidRPr="0023667C">
        <w:rPr>
          <w:rFonts w:eastAsia="新細明體" w:hint="eastAsia"/>
          <w:lang w:eastAsia="zh-TW"/>
        </w:rPr>
        <w:t>發送</w:t>
      </w:r>
      <w:r w:rsidRPr="0023667C">
        <w:rPr>
          <w:rFonts w:eastAsia="新細明體"/>
          <w:lang w:eastAsia="zh-TW"/>
        </w:rPr>
        <w:t>”</w:t>
      </w:r>
      <w:r w:rsidRPr="0023667C">
        <w:rPr>
          <w:rFonts w:eastAsia="新細明體" w:hint="eastAsia"/>
          <w:lang w:eastAsia="zh-TW"/>
        </w:rPr>
        <w:t>按鈕</w:t>
      </w:r>
      <w:r w:rsidRPr="0023667C">
        <w:rPr>
          <w:rFonts w:eastAsia="新細明體"/>
          <w:lang w:eastAsia="zh-TW"/>
        </w:rPr>
        <w:t>,</w:t>
      </w:r>
      <w:r w:rsidRPr="0023667C">
        <w:rPr>
          <w:rFonts w:eastAsia="新細明體" w:hint="eastAsia"/>
          <w:lang w:eastAsia="zh-TW"/>
        </w:rPr>
        <w:t>可通過右側進度條查看發送</w:t>
      </w:r>
      <w:r w:rsidRPr="0023667C">
        <w:rPr>
          <w:rFonts w:eastAsia="新細明體"/>
          <w:lang w:eastAsia="zh-TW"/>
        </w:rPr>
        <w:t>/</w:t>
      </w:r>
      <w:r w:rsidRPr="0023667C">
        <w:rPr>
          <w:rFonts w:eastAsia="新細明體" w:hint="eastAsia"/>
          <w:lang w:eastAsia="zh-TW"/>
        </w:rPr>
        <w:t>讀取進度</w:t>
      </w:r>
      <w:r w:rsidRPr="0023667C">
        <w:rPr>
          <w:rFonts w:eastAsia="新細明體"/>
          <w:lang w:eastAsia="zh-TW"/>
        </w:rPr>
        <w:t xml:space="preserve">, </w:t>
      </w:r>
      <w:r w:rsidRPr="0023667C">
        <w:rPr>
          <w:rFonts w:eastAsia="新細明體" w:hint="eastAsia"/>
          <w:lang w:eastAsia="zh-TW"/>
        </w:rPr>
        <w:t>正在發送資料時</w:t>
      </w:r>
      <w:r w:rsidRPr="0023667C">
        <w:rPr>
          <w:rFonts w:eastAsia="新細明體"/>
          <w:lang w:eastAsia="zh-TW"/>
        </w:rPr>
        <w:t>,</w:t>
      </w:r>
      <w:r w:rsidRPr="0023667C">
        <w:rPr>
          <w:rFonts w:eastAsia="新細明體" w:hint="eastAsia"/>
          <w:lang w:eastAsia="zh-TW"/>
        </w:rPr>
        <w:t>按鈕會變為</w:t>
      </w:r>
      <w:r w:rsidRPr="0023667C">
        <w:rPr>
          <w:rFonts w:eastAsia="新細明體"/>
          <w:lang w:eastAsia="zh-TW"/>
        </w:rPr>
        <w:t>”</w:t>
      </w:r>
      <w:r w:rsidRPr="0023667C">
        <w:rPr>
          <w:rFonts w:eastAsia="新細明體" w:hint="eastAsia"/>
          <w:lang w:eastAsia="zh-TW"/>
        </w:rPr>
        <w:t>正在發送</w:t>
      </w:r>
      <w:r w:rsidRPr="0023667C">
        <w:rPr>
          <w:rFonts w:eastAsia="新細明體"/>
          <w:lang w:eastAsia="zh-TW"/>
        </w:rPr>
        <w:t xml:space="preserve">”, </w:t>
      </w:r>
      <w:r w:rsidRPr="0023667C">
        <w:rPr>
          <w:rFonts w:eastAsia="新細明體" w:hint="eastAsia"/>
          <w:lang w:eastAsia="zh-TW"/>
        </w:rPr>
        <w:t>再次點擊</w:t>
      </w:r>
      <w:r w:rsidRPr="0023667C">
        <w:rPr>
          <w:rFonts w:eastAsia="新細明體"/>
          <w:lang w:eastAsia="zh-TW"/>
        </w:rPr>
        <w:t>”</w:t>
      </w:r>
      <w:r w:rsidRPr="0023667C">
        <w:rPr>
          <w:rFonts w:eastAsia="新細明體" w:hint="eastAsia"/>
          <w:lang w:eastAsia="zh-TW"/>
        </w:rPr>
        <w:t>正在發送</w:t>
      </w:r>
      <w:r w:rsidRPr="0023667C">
        <w:rPr>
          <w:rFonts w:eastAsia="新細明體"/>
          <w:lang w:eastAsia="zh-TW"/>
        </w:rPr>
        <w:t>”</w:t>
      </w:r>
      <w:r w:rsidRPr="0023667C">
        <w:rPr>
          <w:rFonts w:eastAsia="新細明體" w:hint="eastAsia"/>
          <w:lang w:eastAsia="zh-TW"/>
        </w:rPr>
        <w:t>可取消發送</w:t>
      </w:r>
      <w:r w:rsidR="00EB5DF8">
        <w:rPr>
          <w:rFonts w:hint="eastAsia"/>
          <w:lang w:eastAsia="zh-TW"/>
        </w:rPr>
        <w:br/>
      </w:r>
      <w:r w:rsidR="00EB5DF8">
        <w:rPr>
          <w:noProof/>
          <w:lang w:eastAsia="zh-TW"/>
        </w:rPr>
        <w:lastRenderedPageBreak/>
        <w:drawing>
          <wp:inline distT="0" distB="0" distL="114300" distR="114300" wp14:anchorId="628DD54B" wp14:editId="763C9B13">
            <wp:extent cx="5266055" cy="3601085"/>
            <wp:effectExtent l="0" t="0" r="10795" b="18415"/>
            <wp:docPr id="32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3601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5DF8">
        <w:rPr>
          <w:lang w:eastAsia="zh-TW"/>
        </w:rPr>
        <w:br/>
      </w:r>
      <w:r w:rsidRPr="0023667C">
        <w:rPr>
          <w:rFonts w:eastAsia="新細明體" w:hint="eastAsia"/>
          <w:lang w:eastAsia="zh-TW"/>
        </w:rPr>
        <w:t>注</w:t>
      </w:r>
      <w:r w:rsidRPr="0023667C">
        <w:rPr>
          <w:rFonts w:eastAsia="新細明體"/>
          <w:lang w:eastAsia="zh-TW"/>
        </w:rPr>
        <w:t xml:space="preserve">: </w:t>
      </w:r>
      <w:r w:rsidRPr="0023667C">
        <w:rPr>
          <w:rFonts w:eastAsia="新細明體" w:hint="eastAsia"/>
          <w:lang w:eastAsia="zh-TW"/>
        </w:rPr>
        <w:t>若進度條卡住</w:t>
      </w:r>
      <w:r w:rsidRPr="0023667C">
        <w:rPr>
          <w:rFonts w:eastAsia="新細明體"/>
          <w:lang w:eastAsia="zh-TW"/>
        </w:rPr>
        <w:t>,</w:t>
      </w:r>
      <w:r w:rsidRPr="0023667C">
        <w:rPr>
          <w:rFonts w:eastAsia="新細明體" w:hint="eastAsia"/>
          <w:lang w:eastAsia="zh-TW"/>
        </w:rPr>
        <w:t>說明有部分通道未能</w:t>
      </w:r>
      <w:r w:rsidRPr="0023667C">
        <w:rPr>
          <w:rFonts w:eastAsia="新細明體"/>
          <w:lang w:eastAsia="zh-TW"/>
        </w:rPr>
        <w:t xml:space="preserve"> </w:t>
      </w:r>
      <w:r w:rsidRPr="0023667C">
        <w:rPr>
          <w:rFonts w:eastAsia="新細明體" w:hint="eastAsia"/>
          <w:lang w:eastAsia="zh-TW"/>
        </w:rPr>
        <w:t>發送</w:t>
      </w:r>
      <w:r w:rsidRPr="0023667C">
        <w:rPr>
          <w:rFonts w:eastAsia="新細明體"/>
          <w:lang w:eastAsia="zh-TW"/>
        </w:rPr>
        <w:t>/</w:t>
      </w:r>
      <w:r w:rsidRPr="0023667C">
        <w:rPr>
          <w:rFonts w:eastAsia="新細明體" w:hint="eastAsia"/>
          <w:lang w:eastAsia="zh-TW"/>
        </w:rPr>
        <w:t>讀取</w:t>
      </w:r>
      <w:r w:rsidRPr="0023667C">
        <w:rPr>
          <w:rFonts w:eastAsia="新細明體"/>
          <w:lang w:eastAsia="zh-TW"/>
        </w:rPr>
        <w:t xml:space="preserve"> </w:t>
      </w:r>
      <w:r w:rsidRPr="0023667C">
        <w:rPr>
          <w:rFonts w:eastAsia="新細明體" w:hint="eastAsia"/>
          <w:lang w:eastAsia="zh-TW"/>
        </w:rPr>
        <w:t>成功</w:t>
      </w:r>
      <w:r w:rsidRPr="0023667C">
        <w:rPr>
          <w:rFonts w:eastAsia="新細明體"/>
          <w:lang w:eastAsia="zh-TW"/>
        </w:rPr>
        <w:t>,</w:t>
      </w:r>
      <w:r w:rsidRPr="0023667C">
        <w:rPr>
          <w:rFonts w:eastAsia="新細明體" w:hint="eastAsia"/>
          <w:lang w:eastAsia="zh-TW"/>
        </w:rPr>
        <w:t>請再次嘗試讀寫</w:t>
      </w:r>
      <w:r w:rsidR="00EB5DF8">
        <w:rPr>
          <w:rFonts w:hint="eastAsia"/>
          <w:lang w:eastAsia="zh-TW"/>
        </w:rPr>
        <w:br/>
      </w:r>
    </w:p>
    <w:p w:rsidR="002B0266" w:rsidRDefault="0023667C">
      <w:pPr>
        <w:pStyle w:val="a3"/>
        <w:numPr>
          <w:ilvl w:val="0"/>
          <w:numId w:val="3"/>
        </w:numPr>
        <w:jc w:val="both"/>
      </w:pPr>
      <w:r w:rsidRPr="0023667C">
        <w:rPr>
          <w:rFonts w:eastAsia="新細明體" w:hint="eastAsia"/>
          <w:lang w:eastAsia="zh-TW"/>
        </w:rPr>
        <w:t>保存通道為檔</w:t>
      </w:r>
      <w:r w:rsidRPr="0023667C">
        <w:rPr>
          <w:rFonts w:eastAsia="新細明體"/>
          <w:lang w:eastAsia="zh-TW"/>
        </w:rPr>
        <w:t xml:space="preserve"> , </w:t>
      </w:r>
      <w:r w:rsidRPr="0023667C">
        <w:rPr>
          <w:rFonts w:eastAsia="新細明體" w:hint="eastAsia"/>
          <w:lang w:eastAsia="zh-TW"/>
        </w:rPr>
        <w:t>當點擊</w:t>
      </w:r>
      <w:r w:rsidRPr="0023667C">
        <w:rPr>
          <w:rFonts w:eastAsia="新細明體"/>
          <w:lang w:eastAsia="zh-TW"/>
        </w:rPr>
        <w:t>”</w:t>
      </w:r>
      <w:r w:rsidRPr="0023667C">
        <w:rPr>
          <w:rFonts w:eastAsia="新細明體" w:hint="eastAsia"/>
          <w:lang w:eastAsia="zh-TW"/>
        </w:rPr>
        <w:t>保存</w:t>
      </w:r>
      <w:r w:rsidRPr="0023667C">
        <w:rPr>
          <w:rFonts w:eastAsia="新細明體"/>
          <w:lang w:eastAsia="zh-TW"/>
        </w:rPr>
        <w:t>”</w:t>
      </w:r>
      <w:r w:rsidRPr="0023667C">
        <w:rPr>
          <w:rFonts w:eastAsia="新細明體" w:hint="eastAsia"/>
          <w:lang w:eastAsia="zh-TW"/>
        </w:rPr>
        <w:t>按鈕時</w:t>
      </w:r>
      <w:r w:rsidRPr="0023667C">
        <w:rPr>
          <w:rFonts w:eastAsia="新細明體"/>
          <w:lang w:eastAsia="zh-TW"/>
        </w:rPr>
        <w:t>,</w:t>
      </w:r>
      <w:r w:rsidRPr="0023667C">
        <w:rPr>
          <w:rFonts w:eastAsia="新細明體" w:hint="eastAsia"/>
          <w:lang w:eastAsia="zh-TW"/>
        </w:rPr>
        <w:t>將所有被勾選的行保存為</w:t>
      </w:r>
      <w:proofErr w:type="spellStart"/>
      <w:r w:rsidRPr="0023667C">
        <w:rPr>
          <w:rFonts w:eastAsia="新細明體"/>
          <w:lang w:eastAsia="zh-TW"/>
        </w:rPr>
        <w:t>json</w:t>
      </w:r>
      <w:proofErr w:type="spellEnd"/>
      <w:r w:rsidRPr="0023667C">
        <w:rPr>
          <w:rFonts w:eastAsia="新細明體" w:hint="eastAsia"/>
          <w:lang w:eastAsia="zh-TW"/>
        </w:rPr>
        <w:t>檔</w:t>
      </w:r>
      <w:r w:rsidR="00EB5DF8">
        <w:rPr>
          <w:rFonts w:hint="eastAsia"/>
        </w:rPr>
        <w:br/>
      </w:r>
      <w:r w:rsidR="00EB5DF8">
        <w:rPr>
          <w:noProof/>
          <w:lang w:eastAsia="zh-TW"/>
        </w:rPr>
        <w:drawing>
          <wp:inline distT="0" distB="0" distL="114300" distR="114300" wp14:anchorId="75E99CF5" wp14:editId="1E3766CE">
            <wp:extent cx="5266055" cy="3601085"/>
            <wp:effectExtent l="0" t="0" r="10795" b="18415"/>
            <wp:docPr id="33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3601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5DF8">
        <w:br/>
      </w:r>
      <w:r w:rsidRPr="0023667C">
        <w:rPr>
          <w:rFonts w:eastAsia="新細明體" w:hint="eastAsia"/>
          <w:lang w:eastAsia="zh-TW"/>
        </w:rPr>
        <w:lastRenderedPageBreak/>
        <w:t>請先輸入保存的檔案名</w:t>
      </w:r>
      <w:r w:rsidR="00EB5DF8">
        <w:br/>
      </w:r>
      <w:r w:rsidR="00EB5DF8">
        <w:rPr>
          <w:noProof/>
          <w:lang w:eastAsia="zh-TW"/>
        </w:rPr>
        <w:drawing>
          <wp:inline distT="0" distB="0" distL="114300" distR="114300" wp14:anchorId="00080743" wp14:editId="4F0B51E2">
            <wp:extent cx="5264150" cy="3164840"/>
            <wp:effectExtent l="0" t="0" r="12700" b="16510"/>
            <wp:docPr id="34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0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316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0266" w:rsidRDefault="0023667C">
      <w:pPr>
        <w:pStyle w:val="a3"/>
        <w:numPr>
          <w:ilvl w:val="0"/>
          <w:numId w:val="3"/>
        </w:numPr>
        <w:jc w:val="both"/>
      </w:pPr>
      <w:r w:rsidRPr="0023667C">
        <w:rPr>
          <w:rFonts w:eastAsia="新細明體" w:hint="eastAsia"/>
          <w:lang w:eastAsia="zh-TW"/>
        </w:rPr>
        <w:t>打開通道檔</w:t>
      </w:r>
      <w:r w:rsidRPr="0023667C">
        <w:rPr>
          <w:rFonts w:eastAsia="新細明體"/>
          <w:lang w:eastAsia="zh-TW"/>
        </w:rPr>
        <w:t xml:space="preserve"> , </w:t>
      </w:r>
      <w:r w:rsidRPr="0023667C">
        <w:rPr>
          <w:rFonts w:eastAsia="新細明體" w:hint="eastAsia"/>
          <w:lang w:eastAsia="zh-TW"/>
        </w:rPr>
        <w:t>當點擊</w:t>
      </w:r>
      <w:r w:rsidRPr="0023667C">
        <w:rPr>
          <w:rFonts w:eastAsia="新細明體"/>
          <w:lang w:eastAsia="zh-TW"/>
        </w:rPr>
        <w:t>”</w:t>
      </w:r>
      <w:r w:rsidRPr="0023667C">
        <w:rPr>
          <w:rFonts w:eastAsia="新細明體" w:hint="eastAsia"/>
          <w:lang w:eastAsia="zh-TW"/>
        </w:rPr>
        <w:t>打開</w:t>
      </w:r>
      <w:r w:rsidRPr="0023667C">
        <w:rPr>
          <w:rFonts w:eastAsia="新細明體"/>
          <w:lang w:eastAsia="zh-TW"/>
        </w:rPr>
        <w:t>”</w:t>
      </w:r>
      <w:r w:rsidRPr="0023667C">
        <w:rPr>
          <w:rFonts w:eastAsia="新細明體" w:hint="eastAsia"/>
          <w:lang w:eastAsia="zh-TW"/>
        </w:rPr>
        <w:t>按鈕時</w:t>
      </w:r>
      <w:r w:rsidRPr="0023667C">
        <w:rPr>
          <w:rFonts w:eastAsia="新細明體"/>
          <w:lang w:eastAsia="zh-TW"/>
        </w:rPr>
        <w:t>,</w:t>
      </w:r>
      <w:r w:rsidRPr="0023667C">
        <w:rPr>
          <w:rFonts w:eastAsia="新細明體" w:hint="eastAsia"/>
          <w:lang w:eastAsia="zh-TW"/>
        </w:rPr>
        <w:t>選中對應通道檔即可導入對應所有通道資料</w:t>
      </w:r>
      <w:r w:rsidR="00EB5DF8">
        <w:rPr>
          <w:rFonts w:hint="eastAsia"/>
        </w:rPr>
        <w:br/>
      </w:r>
      <w:r w:rsidR="00EB5DF8">
        <w:rPr>
          <w:noProof/>
          <w:lang w:eastAsia="zh-TW"/>
        </w:rPr>
        <w:drawing>
          <wp:inline distT="0" distB="0" distL="114300" distR="114300" wp14:anchorId="558BFA76" wp14:editId="7614663E">
            <wp:extent cx="5266055" cy="3601085"/>
            <wp:effectExtent l="0" t="0" r="10795" b="18415"/>
            <wp:docPr id="35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1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3601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0266" w:rsidRDefault="00EB5DF8">
      <w:pPr>
        <w:pStyle w:val="a3"/>
        <w:jc w:val="both"/>
      </w:pPr>
      <w:r>
        <w:rPr>
          <w:noProof/>
          <w:lang w:eastAsia="zh-TW"/>
        </w:rPr>
        <w:lastRenderedPageBreak/>
        <w:drawing>
          <wp:inline distT="0" distB="0" distL="114300" distR="114300" wp14:anchorId="07A34F83" wp14:editId="1F2E1927">
            <wp:extent cx="5266055" cy="3601085"/>
            <wp:effectExtent l="0" t="0" r="10795" b="18415"/>
            <wp:docPr id="36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2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3601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0266" w:rsidRDefault="0023667C">
      <w:pPr>
        <w:pStyle w:val="a3"/>
        <w:numPr>
          <w:ilvl w:val="0"/>
          <w:numId w:val="3"/>
        </w:numPr>
        <w:jc w:val="both"/>
      </w:pPr>
      <w:r w:rsidRPr="0023667C">
        <w:rPr>
          <w:rFonts w:eastAsia="新細明體" w:hint="eastAsia"/>
          <w:lang w:eastAsia="zh-TW"/>
        </w:rPr>
        <w:t>快速勾選</w:t>
      </w:r>
      <w:r w:rsidRPr="0023667C">
        <w:rPr>
          <w:rFonts w:eastAsia="新細明體"/>
          <w:lang w:eastAsia="zh-TW"/>
        </w:rPr>
        <w:t>0~xxx</w:t>
      </w:r>
      <w:r w:rsidRPr="0023667C">
        <w:rPr>
          <w:rFonts w:eastAsia="新細明體" w:hint="eastAsia"/>
          <w:lang w:eastAsia="zh-TW"/>
        </w:rPr>
        <w:t>通道</w:t>
      </w:r>
      <w:r w:rsidR="00EB5DF8">
        <w:rPr>
          <w:rFonts w:hint="eastAsia"/>
        </w:rPr>
        <w:br/>
      </w:r>
      <w:r w:rsidR="00EB5DF8">
        <w:rPr>
          <w:noProof/>
          <w:lang w:eastAsia="zh-TW"/>
        </w:rPr>
        <w:drawing>
          <wp:inline distT="0" distB="0" distL="114300" distR="114300" wp14:anchorId="4A5B1A2A" wp14:editId="24078BB6">
            <wp:extent cx="5266055" cy="3601085"/>
            <wp:effectExtent l="0" t="0" r="10795" b="18415"/>
            <wp:docPr id="37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3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3601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0266" w:rsidRDefault="0023667C">
      <w:pPr>
        <w:pStyle w:val="a3"/>
        <w:jc w:val="both"/>
      </w:pPr>
      <w:r w:rsidRPr="0023667C">
        <w:rPr>
          <w:rFonts w:eastAsia="新細明體" w:hint="eastAsia"/>
          <w:lang w:eastAsia="zh-TW"/>
        </w:rPr>
        <w:t>可在紅色方框處輸入想要勾選</w:t>
      </w:r>
      <w:r w:rsidRPr="0023667C">
        <w:rPr>
          <w:rFonts w:eastAsia="新細明體"/>
          <w:lang w:eastAsia="zh-TW"/>
        </w:rPr>
        <w:t>0~xxx</w:t>
      </w:r>
      <w:r w:rsidRPr="0023667C">
        <w:rPr>
          <w:rFonts w:eastAsia="新細明體" w:hint="eastAsia"/>
          <w:lang w:eastAsia="zh-TW"/>
        </w:rPr>
        <w:t>個通道完成快速勾選</w:t>
      </w:r>
      <w:r w:rsidRPr="0023667C">
        <w:rPr>
          <w:rFonts w:eastAsia="新細明體"/>
          <w:lang w:eastAsia="zh-TW"/>
        </w:rPr>
        <w:t>,</w:t>
      </w:r>
      <w:r w:rsidRPr="0023667C">
        <w:rPr>
          <w:rFonts w:eastAsia="新細明體" w:hint="eastAsia"/>
          <w:lang w:eastAsia="zh-TW"/>
        </w:rPr>
        <w:t>輸入完畢後按回車</w:t>
      </w:r>
      <w:r w:rsidRPr="0023667C">
        <w:rPr>
          <w:rFonts w:eastAsia="新細明體"/>
          <w:lang w:eastAsia="zh-TW"/>
        </w:rPr>
        <w:t>(enter)</w:t>
      </w:r>
      <w:r w:rsidRPr="0023667C">
        <w:rPr>
          <w:rFonts w:eastAsia="新細明體" w:hint="eastAsia"/>
          <w:lang w:eastAsia="zh-TW"/>
        </w:rPr>
        <w:t>即可自動選中</w:t>
      </w:r>
      <w:r w:rsidRPr="0023667C">
        <w:rPr>
          <w:rFonts w:eastAsia="新細明體"/>
          <w:lang w:eastAsia="zh-TW"/>
        </w:rPr>
        <w:t>0~xxx</w:t>
      </w:r>
      <w:r w:rsidRPr="0023667C">
        <w:rPr>
          <w:rFonts w:eastAsia="新細明體" w:hint="eastAsia"/>
          <w:lang w:eastAsia="zh-TW"/>
        </w:rPr>
        <w:t>個通道</w:t>
      </w:r>
      <w:r w:rsidR="00EB5DF8">
        <w:rPr>
          <w:rFonts w:hint="eastAsia"/>
        </w:rPr>
        <w:br/>
      </w:r>
      <w:r w:rsidR="00EB5DF8">
        <w:rPr>
          <w:noProof/>
          <w:lang w:eastAsia="zh-TW"/>
        </w:rPr>
        <w:lastRenderedPageBreak/>
        <w:drawing>
          <wp:inline distT="0" distB="0" distL="114300" distR="114300" wp14:anchorId="38AA1845" wp14:editId="7071D905">
            <wp:extent cx="5262880" cy="3577590"/>
            <wp:effectExtent l="0" t="0" r="13970" b="3810"/>
            <wp:docPr id="38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4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3577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0266" w:rsidRDefault="0023667C">
      <w:pPr>
        <w:pStyle w:val="a3"/>
        <w:numPr>
          <w:ilvl w:val="0"/>
          <w:numId w:val="3"/>
        </w:numPr>
        <w:jc w:val="both"/>
      </w:pPr>
      <w:r w:rsidRPr="0023667C">
        <w:rPr>
          <w:rFonts w:eastAsia="新細明體" w:hint="eastAsia"/>
          <w:lang w:eastAsia="zh-TW"/>
        </w:rPr>
        <w:t>快速跳轉對應通道</w:t>
      </w:r>
      <w:r w:rsidRPr="0023667C">
        <w:rPr>
          <w:rFonts w:eastAsia="新細明體"/>
          <w:lang w:eastAsia="zh-TW"/>
        </w:rPr>
        <w:t xml:space="preserve"> , </w:t>
      </w:r>
      <w:r w:rsidRPr="0023667C">
        <w:rPr>
          <w:rFonts w:eastAsia="新細明體" w:hint="eastAsia"/>
          <w:lang w:eastAsia="zh-TW"/>
        </w:rPr>
        <w:t>在</w:t>
      </w:r>
      <w:r w:rsidRPr="0023667C">
        <w:rPr>
          <w:rFonts w:eastAsia="新細明體"/>
          <w:lang w:eastAsia="zh-TW"/>
        </w:rPr>
        <w:t>”</w:t>
      </w:r>
      <w:r w:rsidRPr="0023667C">
        <w:rPr>
          <w:rFonts w:eastAsia="新細明體" w:hint="eastAsia"/>
          <w:lang w:eastAsia="zh-TW"/>
        </w:rPr>
        <w:t>跳轉</w:t>
      </w:r>
      <w:r w:rsidRPr="0023667C">
        <w:rPr>
          <w:rFonts w:eastAsia="新細明體"/>
          <w:lang w:eastAsia="zh-TW"/>
        </w:rPr>
        <w:t>Channel”</w:t>
      </w:r>
      <w:r w:rsidRPr="0023667C">
        <w:rPr>
          <w:rFonts w:eastAsia="新細明體" w:hint="eastAsia"/>
          <w:lang w:eastAsia="zh-TW"/>
        </w:rPr>
        <w:t>處輸入對應通道號</w:t>
      </w:r>
      <w:r w:rsidRPr="0023667C">
        <w:rPr>
          <w:rFonts w:eastAsia="新細明體"/>
          <w:lang w:eastAsia="zh-TW"/>
        </w:rPr>
        <w:t>,</w:t>
      </w:r>
      <w:r w:rsidRPr="0023667C">
        <w:rPr>
          <w:rFonts w:eastAsia="新細明體" w:hint="eastAsia"/>
          <w:lang w:eastAsia="zh-TW"/>
        </w:rPr>
        <w:t>再按下回車</w:t>
      </w:r>
      <w:r w:rsidRPr="0023667C">
        <w:rPr>
          <w:rFonts w:eastAsia="新細明體"/>
          <w:lang w:eastAsia="zh-TW"/>
        </w:rPr>
        <w:t>(enter)</w:t>
      </w:r>
      <w:r w:rsidRPr="0023667C">
        <w:rPr>
          <w:rFonts w:eastAsia="新細明體" w:hint="eastAsia"/>
          <w:lang w:eastAsia="zh-TW"/>
        </w:rPr>
        <w:t>即可快速跳轉到對應通道</w:t>
      </w:r>
      <w:r w:rsidR="00EB5DF8">
        <w:rPr>
          <w:rFonts w:hint="eastAsia"/>
        </w:rPr>
        <w:br/>
      </w:r>
      <w:r w:rsidR="00EB5DF8">
        <w:rPr>
          <w:noProof/>
          <w:lang w:eastAsia="zh-TW"/>
        </w:rPr>
        <w:drawing>
          <wp:inline distT="0" distB="0" distL="114300" distR="114300">
            <wp:extent cx="5262880" cy="3577590"/>
            <wp:effectExtent l="0" t="0" r="13970" b="3810"/>
            <wp:docPr id="39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5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3577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0266" w:rsidRDefault="00EB5DF8">
      <w:pPr>
        <w:pStyle w:val="a3"/>
        <w:jc w:val="both"/>
      </w:pPr>
      <w:r>
        <w:rPr>
          <w:noProof/>
          <w:lang w:eastAsia="zh-TW"/>
        </w:rPr>
        <w:lastRenderedPageBreak/>
        <w:drawing>
          <wp:inline distT="0" distB="0" distL="114300" distR="114300">
            <wp:extent cx="5262880" cy="3577590"/>
            <wp:effectExtent l="0" t="0" r="13970" b="3810"/>
            <wp:docPr id="40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36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3577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B02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DF8" w:rsidRDefault="00EB5DF8">
      <w:pPr>
        <w:spacing w:line="240" w:lineRule="auto"/>
      </w:pPr>
      <w:r>
        <w:separator/>
      </w:r>
    </w:p>
  </w:endnote>
  <w:endnote w:type="continuationSeparator" w:id="0">
    <w:p w:rsidR="00EB5DF8" w:rsidRDefault="00EB5D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DF8" w:rsidRDefault="00EB5DF8">
      <w:pPr>
        <w:spacing w:after="0"/>
      </w:pPr>
      <w:r>
        <w:separator/>
      </w:r>
    </w:p>
  </w:footnote>
  <w:footnote w:type="continuationSeparator" w:id="0">
    <w:p w:rsidR="00EB5DF8" w:rsidRDefault="00EB5DF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CFEF28"/>
    <w:multiLevelType w:val="singleLevel"/>
    <w:tmpl w:val="FECFEF28"/>
    <w:lvl w:ilvl="0">
      <w:start w:val="1"/>
      <w:numFmt w:val="decimal"/>
      <w:suff w:val="space"/>
      <w:lvlText w:val="%1."/>
      <w:lvlJc w:val="left"/>
    </w:lvl>
  </w:abstractNum>
  <w:abstractNum w:abstractNumId="1">
    <w:nsid w:val="3DB03E46"/>
    <w:multiLevelType w:val="multilevel"/>
    <w:tmpl w:val="3DB03E46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abstractNum w:abstractNumId="2">
    <w:nsid w:val="3F391C0A"/>
    <w:multiLevelType w:val="multilevel"/>
    <w:tmpl w:val="3F391C0A"/>
    <w:lvl w:ilvl="0">
      <w:start w:val="5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80" w:hanging="440"/>
      </w:pPr>
    </w:lvl>
    <w:lvl w:ilvl="2">
      <w:start w:val="1"/>
      <w:numFmt w:val="lowerRoman"/>
      <w:lvlText w:val="%3."/>
      <w:lvlJc w:val="right"/>
      <w:pPr>
        <w:ind w:left="1320" w:hanging="440"/>
      </w:pPr>
    </w:lvl>
    <w:lvl w:ilvl="3">
      <w:start w:val="1"/>
      <w:numFmt w:val="decimal"/>
      <w:lvlText w:val="%4."/>
      <w:lvlJc w:val="left"/>
      <w:pPr>
        <w:ind w:left="1760" w:hanging="440"/>
      </w:pPr>
    </w:lvl>
    <w:lvl w:ilvl="4">
      <w:start w:val="1"/>
      <w:numFmt w:val="lowerLetter"/>
      <w:lvlText w:val="%5)"/>
      <w:lvlJc w:val="left"/>
      <w:pPr>
        <w:ind w:left="2200" w:hanging="440"/>
      </w:pPr>
    </w:lvl>
    <w:lvl w:ilvl="5">
      <w:start w:val="1"/>
      <w:numFmt w:val="lowerRoman"/>
      <w:lvlText w:val="%6."/>
      <w:lvlJc w:val="right"/>
      <w:pPr>
        <w:ind w:left="2640" w:hanging="440"/>
      </w:pPr>
    </w:lvl>
    <w:lvl w:ilvl="6">
      <w:start w:val="1"/>
      <w:numFmt w:val="decimal"/>
      <w:lvlText w:val="%7."/>
      <w:lvlJc w:val="left"/>
      <w:pPr>
        <w:ind w:left="3080" w:hanging="440"/>
      </w:pPr>
    </w:lvl>
    <w:lvl w:ilvl="7">
      <w:start w:val="1"/>
      <w:numFmt w:val="lowerLetter"/>
      <w:lvlText w:val="%8)"/>
      <w:lvlJc w:val="left"/>
      <w:pPr>
        <w:ind w:left="3520" w:hanging="440"/>
      </w:pPr>
    </w:lvl>
    <w:lvl w:ilvl="8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B433C2"/>
    <w:rsid w:val="0023667C"/>
    <w:rsid w:val="002B0266"/>
    <w:rsid w:val="00EB5DF8"/>
    <w:rsid w:val="13B43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pacing w:after="160" w:line="278" w:lineRule="auto"/>
    </w:pPr>
    <w:rPr>
      <w:kern w:val="2"/>
      <w:sz w:val="22"/>
      <w:szCs w:val="24"/>
      <w:lang w:eastAsia="zh-CN"/>
      <w14:ligatures w14:val="standardContextual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D53A0" w:themeColor="accent1" w:themeShade="BF"/>
      <w:sz w:val="48"/>
      <w:szCs w:val="48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SimHei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Balloon Text"/>
    <w:basedOn w:val="a"/>
    <w:link w:val="Char"/>
    <w:rsid w:val="0023667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批注框文本 Char"/>
    <w:basedOn w:val="a0"/>
    <w:link w:val="a4"/>
    <w:rsid w:val="0023667C"/>
    <w:rPr>
      <w:rFonts w:asciiTheme="majorHAnsi" w:eastAsiaTheme="majorEastAsia" w:hAnsiTheme="majorHAnsi" w:cstheme="majorBidi"/>
      <w:kern w:val="2"/>
      <w:sz w:val="18"/>
      <w:szCs w:val="18"/>
      <w:lang w:eastAsia="zh-CN"/>
      <w14:ligatures w14:val="standardContextual"/>
    </w:rPr>
  </w:style>
  <w:style w:type="paragraph" w:styleId="a5">
    <w:name w:val="header"/>
    <w:basedOn w:val="a"/>
    <w:link w:val="Char0"/>
    <w:rsid w:val="002366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0">
    <w:name w:val="页眉 Char"/>
    <w:basedOn w:val="a0"/>
    <w:link w:val="a5"/>
    <w:rsid w:val="0023667C"/>
    <w:rPr>
      <w:kern w:val="2"/>
      <w:lang w:eastAsia="zh-CN"/>
      <w14:ligatures w14:val="standardContextual"/>
    </w:rPr>
  </w:style>
  <w:style w:type="paragraph" w:styleId="a6">
    <w:name w:val="footer"/>
    <w:basedOn w:val="a"/>
    <w:link w:val="Char1"/>
    <w:rsid w:val="002366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1">
    <w:name w:val="页脚 Char"/>
    <w:basedOn w:val="a0"/>
    <w:link w:val="a6"/>
    <w:rsid w:val="0023667C"/>
    <w:rPr>
      <w:kern w:val="2"/>
      <w:lang w:eastAsia="zh-CN"/>
      <w14:ligatures w14:val="standardContextu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pacing w:after="160" w:line="278" w:lineRule="auto"/>
    </w:pPr>
    <w:rPr>
      <w:kern w:val="2"/>
      <w:sz w:val="22"/>
      <w:szCs w:val="24"/>
      <w:lang w:eastAsia="zh-CN"/>
      <w14:ligatures w14:val="standardContextual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D53A0" w:themeColor="accent1" w:themeShade="BF"/>
      <w:sz w:val="48"/>
      <w:szCs w:val="48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SimHei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Balloon Text"/>
    <w:basedOn w:val="a"/>
    <w:link w:val="Char"/>
    <w:rsid w:val="0023667C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批注框文本 Char"/>
    <w:basedOn w:val="a0"/>
    <w:link w:val="a4"/>
    <w:rsid w:val="0023667C"/>
    <w:rPr>
      <w:rFonts w:asciiTheme="majorHAnsi" w:eastAsiaTheme="majorEastAsia" w:hAnsiTheme="majorHAnsi" w:cstheme="majorBidi"/>
      <w:kern w:val="2"/>
      <w:sz w:val="18"/>
      <w:szCs w:val="18"/>
      <w:lang w:eastAsia="zh-CN"/>
      <w14:ligatures w14:val="standardContextual"/>
    </w:rPr>
  </w:style>
  <w:style w:type="paragraph" w:styleId="a5">
    <w:name w:val="header"/>
    <w:basedOn w:val="a"/>
    <w:link w:val="Char0"/>
    <w:rsid w:val="002366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0">
    <w:name w:val="页眉 Char"/>
    <w:basedOn w:val="a0"/>
    <w:link w:val="a5"/>
    <w:rsid w:val="0023667C"/>
    <w:rPr>
      <w:kern w:val="2"/>
      <w:lang w:eastAsia="zh-CN"/>
      <w14:ligatures w14:val="standardContextual"/>
    </w:rPr>
  </w:style>
  <w:style w:type="paragraph" w:styleId="a6">
    <w:name w:val="footer"/>
    <w:basedOn w:val="a"/>
    <w:link w:val="Char1"/>
    <w:rsid w:val="002366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Char1">
    <w:name w:val="页脚 Char"/>
    <w:basedOn w:val="a0"/>
    <w:link w:val="a6"/>
    <w:rsid w:val="0023667C"/>
    <w:rPr>
      <w:kern w:val="2"/>
      <w:lang w:eastAsia="zh-CN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15</Pages>
  <Words>187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微信用户</dc:creator>
  <cp:lastModifiedBy>阿福伯的家</cp:lastModifiedBy>
  <cp:revision>2</cp:revision>
  <dcterms:created xsi:type="dcterms:W3CDTF">2025-06-18T05:44:00Z</dcterms:created>
  <dcterms:modified xsi:type="dcterms:W3CDTF">2025-07-02T03:10:00Z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7BB7909F482B4938A714F671B758A783_11</vt:lpwstr>
  </property>
  <property fmtid="{D5CDD505-2E9C-101B-9397-08002B2CF9AE}" pid="4" name="KSOTemplateDocerSaveRecord">
    <vt:lpwstr>eyJoZGlkIjoiZjhlOGMwZWFkOGM5NDQ1ZjE3YTUwZjlmNGZlNjc4N2EiLCJ1c2VySWQiOiIxMjcyODE5MjYxIn0=</vt:lpwstr>
  </property>
</Properties>
</file>